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-342899</wp:posOffset>
                </wp:positionH>
                <wp:positionV relativeFrom="paragraph">
                  <wp:posOffset>85090</wp:posOffset>
                </wp:positionV>
                <wp:extent cx="6489700" cy="9182735"/>
                <wp:effectExtent l="0" t="0" r="0" b="0"/>
                <wp:wrapNone/>
                <wp:docPr id="1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489700" cy="918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center"/>
                              <w:spacing w:after="0"/>
                              <w:rPr>
                                <w:sz w:val="22"/>
                                <w:szCs w:val="22"/>
                              </w:rPr>
                              <w:pBdr>
                                <w:top w:val="none" w:color="000000" w:sz="4" w:space="0"/>
                                <w:left w:val="none" w:color="000000" w:sz="4" w:space="0"/>
                                <w:bottom w:val="none" w:color="000000" w:sz="4" w:space="0"/>
                                <w:right w:val="none" w:color="000000" w:sz="4" w:space="0"/>
                              </w:pBd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color w:val="000000"/>
                                <w:sz w:val="28"/>
                                <w:highlight w:val="none"/>
                              </w:rPr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color w:val="000000"/>
                                <w:sz w:val="28"/>
                                <w:highlight w:val="none"/>
                              </w:rPr>
                            </w:r>
                          </w:p>
                          <w:p>
                            <w:pPr>
                              <w:ind w:left="0" w:right="0" w:firstLine="0"/>
                              <w:jc w:val="center"/>
                              <w:spacing w:after="0"/>
                              <w:rPr>
                                <w:rFonts w:ascii="Times New Roman" w:hAnsi="Times New Roman" w:eastAsia="Times New Roman" w:cs="Times New Roman"/>
                                <w:color w:val="000000"/>
                                <w:sz w:val="28"/>
                                <w:szCs w:val="28"/>
                                <w:highlight w:val="none"/>
                              </w:rPr>
                              <w:pBdr>
                                <w:top w:val="none" w:color="000000" w:sz="4" w:space="0"/>
                                <w:left w:val="none" w:color="000000" w:sz="4" w:space="0"/>
                                <w:bottom w:val="none" w:color="000000" w:sz="4" w:space="0"/>
                                <w:right w:val="none" w:color="000000" w:sz="4" w:space="0"/>
                              </w:pBd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color w:val="000000"/>
                                <w:sz w:val="28"/>
                              </w:rPr>
                              <w:t xml:space="preserve">Муниципальное автономное общеобразовательное учреждение </w:t>
                            </w:r>
                            <w:r/>
                          </w:p>
                          <w:p>
                            <w:pPr>
                              <w:ind w:left="0" w:right="0" w:firstLine="0"/>
                              <w:jc w:val="center"/>
                              <w:spacing w:after="0"/>
                              <w:pBdr>
                                <w:top w:val="none" w:color="000000" w:sz="4" w:space="0"/>
                                <w:left w:val="none" w:color="000000" w:sz="4" w:space="0"/>
                                <w:bottom w:val="none" w:color="000000" w:sz="4" w:space="0"/>
                                <w:right w:val="none" w:color="000000" w:sz="4" w:space="0"/>
                              </w:pBd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color w:val="000000"/>
                                <w:sz w:val="28"/>
                              </w:rPr>
                              <w:t xml:space="preserve">Муниципального образования г. Ирбит</w:t>
                              <w:br/>
                              <w:t xml:space="preserve"> «Средняя общеобразовательная школа №13»</w:t>
                              <w:tab/>
                              <w:t xml:space="preserve"> </w:t>
                            </w:r>
                            <w:r/>
                          </w:p>
                          <w:p>
                            <w:pPr>
                              <w:ind w:left="0" w:right="0" w:firstLine="0"/>
                              <w:jc w:val="center"/>
                              <w:spacing w:after="0"/>
                              <w:pBdr>
                                <w:top w:val="none" w:color="000000" w:sz="4" w:space="0"/>
                                <w:left w:val="none" w:color="000000" w:sz="4" w:space="0"/>
                                <w:bottom w:val="none" w:color="000000" w:sz="4" w:space="0"/>
                                <w:right w:val="none" w:color="000000" w:sz="4" w:space="0"/>
                              </w:pBd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color w:val="000000"/>
                                <w:sz w:val="28"/>
                              </w:rPr>
                              <w:t xml:space="preserve"> 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left"/>
                              <w:rPr>
                                <w:sz w:val="28"/>
                                <w:lang w:eastAsia="zh-CN"/>
                              </w:rPr>
                            </w:pPr>
                            <w:r>
                              <w:rPr>
                                <w:sz w:val="28"/>
                                <w:lang w:eastAsia="zh-CN"/>
                              </w:rPr>
                            </w:r>
                            <w:r>
                              <w:rPr>
                                <w:sz w:val="28"/>
                                <w:lang w:eastAsia="zh-CN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</w:r>
                            <w:r>
                              <w:rPr>
                                <w:color w:val="ff0000"/>
                                <w:sz w:val="28"/>
                              </w:rPr>
                            </w:r>
                            <w:r>
                              <w:rPr>
                                <w:color w:val="ff0000"/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</w:r>
                            <w:r>
                              <w:rPr>
                                <w:color w:val="ff0000"/>
                                <w:sz w:val="28"/>
                              </w:rPr>
                            </w:r>
                            <w:r>
                              <w:rPr>
                                <w:color w:val="ff0000"/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914"/>
                              <w:ind w:left="709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Сценарий внеклассного мероприятия </w:t>
                            </w:r>
                            <w:r>
                              <w:rPr>
                                <w:b/>
                                <w:sz w:val="36"/>
                              </w:rPr>
                            </w:r>
                            <w:r>
                              <w:rPr>
                                <w:b/>
                                <w:sz w:val="36"/>
                              </w:rPr>
                            </w:r>
                          </w:p>
                          <w:p>
                            <w:pPr>
                              <w:pStyle w:val="914"/>
                              <w:ind w:left="709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в начальной школе</w:t>
                            </w:r>
                            <w:r>
                              <w:rPr>
                                <w:b/>
                                <w:sz w:val="36"/>
                              </w:rPr>
                            </w:r>
                            <w:r>
                              <w:rPr>
                                <w:b/>
                                <w:sz w:val="36"/>
                              </w:rPr>
                            </w:r>
                          </w:p>
                          <w:p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на тему:</w:t>
                            </w:r>
                            <w:r>
                              <w:rPr>
                                <w:sz w:val="28"/>
                              </w:rPr>
                              <w:t xml:space="preserve"> «Профессии»</w:t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ind w:left="5387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Выполнила: </w:t>
                            </w: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</w:r>
                          </w:p>
                          <w:p>
                            <w:pPr>
                              <w:ind w:left="5387"/>
                              <w:rPr>
                                <w:sz w:val="28"/>
                                <w:szCs w:val="28"/>
                                <w:highlight w:val="none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Владимирова Дарья Геннадьевна</w:t>
                            </w: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  <w:t xml:space="preserve">.</w:t>
                            </w:r>
                            <w:r/>
                          </w:p>
                          <w:p>
                            <w:pPr>
                              <w:ind w:left="5387"/>
                              <w:rPr>
                                <w:sz w:val="28"/>
                                <w:szCs w:val="28"/>
                                <w:highlight w:val="none"/>
                              </w:rPr>
                            </w:pPr>
                            <w:r>
                              <w:rPr>
                                <w:sz w:val="28"/>
                                <w:highlight w:val="none"/>
                              </w:rPr>
                              <w:t xml:space="preserve">Учитель начальных классов.</w:t>
                            </w:r>
                            <w:r>
                              <w:rPr>
                                <w:sz w:val="28"/>
                                <w:highlight w:val="none"/>
                              </w:rPr>
                            </w:r>
                          </w:p>
                          <w:p>
                            <w:pPr>
                              <w:ind w:left="5387"/>
                              <w:rPr>
                                <w:sz w:val="28"/>
                                <w:szCs w:val="28"/>
                                <w:highlight w:val="none"/>
                              </w:rPr>
                            </w:pPr>
                            <w:r>
                              <w:rPr>
                                <w:sz w:val="28"/>
                                <w:highlight w:val="none"/>
                              </w:rPr>
                            </w:r>
                            <w:r>
                              <w:rPr>
                                <w:sz w:val="28"/>
                                <w:highlight w:val="none"/>
                              </w:rPr>
                            </w:r>
                          </w:p>
                          <w:p>
                            <w:pPr>
                              <w:ind w:left="5387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highlight w:val="none"/>
                              </w:rPr>
                            </w:r>
                            <w:r>
                              <w:rPr>
                                <w:sz w:val="28"/>
                                <w:highlight w:val="none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Ирбит</w:t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2025</w:t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251659264;o:allowoverlap:true;o:allowincell:true;mso-position-horizontal-relative:text;margin-left:-27.00pt;mso-position-horizontal:absolute;mso-position-vertical-relative:text;margin-top:6.70pt;mso-position-vertical:absolute;width:511.00pt;height:723.05pt;mso-wrap-distance-left:9.00pt;mso-wrap-distance-top:0.00pt;mso-wrap-distance-right:9.00pt;mso-wrap-distance-bottom:0.00pt;visibility:visible;" fillcolor="#FFFFFF" strokecolor="#000000">
                <v:textbox inset="0,0,0,0">
                  <w:txbxContent>
                    <w:p>
                      <w:pPr>
                        <w:ind w:left="0" w:right="0" w:firstLine="0"/>
                        <w:jc w:val="center"/>
                        <w:spacing w:after="0"/>
                        <w:rPr>
                          <w:sz w:val="22"/>
                          <w:szCs w:val="22"/>
                        </w:rPr>
                        <w:pBdr>
                          <w:top w:val="none" w:color="000000" w:sz="4" w:space="0"/>
                          <w:left w:val="none" w:color="000000" w:sz="4" w:space="0"/>
                          <w:bottom w:val="none" w:color="000000" w:sz="4" w:space="0"/>
                          <w:right w:val="none" w:color="000000" w:sz="4" w:space="0"/>
                        </w:pBdr>
                      </w:pPr>
                      <w:r>
                        <w:rPr>
                          <w:rFonts w:ascii="Times New Roman" w:hAnsi="Times New Roman" w:eastAsia="Times New Roman" w:cs="Times New Roman"/>
                          <w:color w:val="000000"/>
                          <w:sz w:val="28"/>
                          <w:highlight w:val="none"/>
                        </w:rPr>
                      </w:r>
                      <w:r>
                        <w:rPr>
                          <w:rFonts w:ascii="Times New Roman" w:hAnsi="Times New Roman" w:eastAsia="Times New Roman" w:cs="Times New Roman"/>
                          <w:color w:val="000000"/>
                          <w:sz w:val="28"/>
                          <w:highlight w:val="none"/>
                        </w:rPr>
                      </w:r>
                    </w:p>
                    <w:p>
                      <w:pPr>
                        <w:ind w:left="0" w:right="0" w:firstLine="0"/>
                        <w:jc w:val="center"/>
                        <w:spacing w:after="0"/>
                        <w:rPr>
                          <w:rFonts w:ascii="Times New Roman" w:hAnsi="Times New Roman" w:eastAsia="Times New Roman" w:cs="Times New Roman"/>
                          <w:color w:val="000000"/>
                          <w:sz w:val="28"/>
                          <w:szCs w:val="28"/>
                          <w:highlight w:val="none"/>
                        </w:rPr>
                        <w:pBdr>
                          <w:top w:val="none" w:color="000000" w:sz="4" w:space="0"/>
                          <w:left w:val="none" w:color="000000" w:sz="4" w:space="0"/>
                          <w:bottom w:val="none" w:color="000000" w:sz="4" w:space="0"/>
                          <w:right w:val="none" w:color="000000" w:sz="4" w:space="0"/>
                        </w:pBdr>
                      </w:pPr>
                      <w:r>
                        <w:rPr>
                          <w:rFonts w:ascii="Times New Roman" w:hAnsi="Times New Roman" w:eastAsia="Times New Roman" w:cs="Times New Roman"/>
                          <w:color w:val="000000"/>
                          <w:sz w:val="28"/>
                        </w:rPr>
                        <w:t xml:space="preserve">Муниципальное автономное общеобразовательное учреждение </w:t>
                      </w:r>
                      <w:r/>
                    </w:p>
                    <w:p>
                      <w:pPr>
                        <w:ind w:left="0" w:right="0" w:firstLine="0"/>
                        <w:jc w:val="center"/>
                        <w:spacing w:after="0"/>
                        <w:pBdr>
                          <w:top w:val="none" w:color="000000" w:sz="4" w:space="0"/>
                          <w:left w:val="none" w:color="000000" w:sz="4" w:space="0"/>
                          <w:bottom w:val="none" w:color="000000" w:sz="4" w:space="0"/>
                          <w:right w:val="none" w:color="000000" w:sz="4" w:space="0"/>
                        </w:pBdr>
                      </w:pPr>
                      <w:r>
                        <w:rPr>
                          <w:rFonts w:ascii="Times New Roman" w:hAnsi="Times New Roman" w:eastAsia="Times New Roman" w:cs="Times New Roman"/>
                          <w:color w:val="000000"/>
                          <w:sz w:val="28"/>
                        </w:rPr>
                        <w:t xml:space="preserve">Муниципального образования г. Ирбит</w:t>
                        <w:br/>
                        <w:t xml:space="preserve"> «Средняя общеобразовательная школа №13»</w:t>
                        <w:tab/>
                        <w:t xml:space="preserve"> </w:t>
                      </w:r>
                      <w:r/>
                    </w:p>
                    <w:p>
                      <w:pPr>
                        <w:ind w:left="0" w:right="0" w:firstLine="0"/>
                        <w:jc w:val="center"/>
                        <w:spacing w:after="0"/>
                        <w:pBdr>
                          <w:top w:val="none" w:color="000000" w:sz="4" w:space="0"/>
                          <w:left w:val="none" w:color="000000" w:sz="4" w:space="0"/>
                          <w:bottom w:val="none" w:color="000000" w:sz="4" w:space="0"/>
                          <w:right w:val="none" w:color="000000" w:sz="4" w:space="0"/>
                        </w:pBdr>
                      </w:pPr>
                      <w:r>
                        <w:rPr>
                          <w:rFonts w:ascii="Times New Roman" w:hAnsi="Times New Roman" w:eastAsia="Times New Roman" w:cs="Times New Roman"/>
                          <w:color w:val="000000"/>
                          <w:sz w:val="28"/>
                        </w:rPr>
                        <w:t xml:space="preserve"> </w:t>
                      </w:r>
                      <w:r/>
                    </w:p>
                    <w:p>
                      <w:pPr>
                        <w:jc w:val="center"/>
                      </w:pPr>
                      <w:r/>
                      <w:r/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left"/>
                        <w:rPr>
                          <w:sz w:val="28"/>
                          <w:lang w:eastAsia="zh-CN"/>
                        </w:rPr>
                      </w:pPr>
                      <w:r>
                        <w:rPr>
                          <w:sz w:val="28"/>
                          <w:lang w:eastAsia="zh-CN"/>
                        </w:rPr>
                      </w:r>
                      <w:r>
                        <w:rPr>
                          <w:sz w:val="28"/>
                          <w:lang w:eastAsia="zh-CN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color w:val="ff0000"/>
                          <w:sz w:val="28"/>
                        </w:rPr>
                      </w:pPr>
                      <w:r>
                        <w:rPr>
                          <w:color w:val="ff0000"/>
                          <w:sz w:val="28"/>
                        </w:rPr>
                      </w:r>
                      <w:r>
                        <w:rPr>
                          <w:color w:val="ff0000"/>
                          <w:sz w:val="28"/>
                        </w:rPr>
                      </w:r>
                      <w:r>
                        <w:rPr>
                          <w:color w:val="ff0000"/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color w:val="ff0000"/>
                          <w:sz w:val="28"/>
                        </w:rPr>
                      </w:pPr>
                      <w:r>
                        <w:rPr>
                          <w:color w:val="ff0000"/>
                          <w:sz w:val="28"/>
                        </w:rPr>
                      </w:r>
                      <w:r>
                        <w:rPr>
                          <w:color w:val="ff0000"/>
                          <w:sz w:val="28"/>
                        </w:rPr>
                      </w:r>
                      <w:r>
                        <w:rPr>
                          <w:color w:val="ff0000"/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914"/>
                        <w:ind w:left="709"/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Сценарий внеклассного мероприятия </w:t>
                      </w:r>
                      <w:r>
                        <w:rPr>
                          <w:b/>
                          <w:sz w:val="36"/>
                        </w:rPr>
                      </w:r>
                      <w:r>
                        <w:rPr>
                          <w:b/>
                          <w:sz w:val="36"/>
                        </w:rPr>
                      </w:r>
                    </w:p>
                    <w:p>
                      <w:pPr>
                        <w:pStyle w:val="914"/>
                        <w:ind w:left="709"/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в начальной школе</w:t>
                      </w:r>
                      <w:r>
                        <w:rPr>
                          <w:b/>
                          <w:sz w:val="36"/>
                        </w:rPr>
                      </w:r>
                      <w:r>
                        <w:rPr>
                          <w:b/>
                          <w:sz w:val="36"/>
                        </w:rPr>
                      </w:r>
                    </w:p>
                    <w:p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на тему:</w:t>
                      </w:r>
                      <w:r>
                        <w:rPr>
                          <w:sz w:val="28"/>
                        </w:rPr>
                        <w:t xml:space="preserve"> «Профессии»</w:t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ind w:left="5387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 xml:space="preserve">Выполнила: </w:t>
                      </w:r>
                      <w:r>
                        <w:rPr>
                          <w:sz w:val="28"/>
                          <w:szCs w:val="28"/>
                          <w:highlight w:val="none"/>
                        </w:rPr>
                      </w:r>
                    </w:p>
                    <w:p>
                      <w:pPr>
                        <w:ind w:left="5387"/>
                        <w:rPr>
                          <w:sz w:val="28"/>
                          <w:szCs w:val="28"/>
                          <w:highlight w:val="none"/>
                        </w:rPr>
                      </w:pPr>
                      <w:r>
                        <w:rPr>
                          <w:sz w:val="28"/>
                        </w:rPr>
                        <w:t xml:space="preserve">Владимирова Дарья Геннадьевна</w:t>
                      </w:r>
                      <w:r>
                        <w:rPr>
                          <w:sz w:val="28"/>
                          <w:szCs w:val="28"/>
                          <w:highlight w:val="none"/>
                        </w:rPr>
                        <w:t xml:space="preserve">.</w:t>
                      </w:r>
                      <w:r/>
                    </w:p>
                    <w:p>
                      <w:pPr>
                        <w:ind w:left="5387"/>
                        <w:rPr>
                          <w:sz w:val="28"/>
                          <w:szCs w:val="28"/>
                          <w:highlight w:val="none"/>
                        </w:rPr>
                      </w:pPr>
                      <w:r>
                        <w:rPr>
                          <w:sz w:val="28"/>
                          <w:highlight w:val="none"/>
                        </w:rPr>
                        <w:t xml:space="preserve">Учитель начальных классов.</w:t>
                      </w:r>
                      <w:r>
                        <w:rPr>
                          <w:sz w:val="28"/>
                          <w:highlight w:val="none"/>
                        </w:rPr>
                      </w:r>
                    </w:p>
                    <w:p>
                      <w:pPr>
                        <w:ind w:left="5387"/>
                        <w:rPr>
                          <w:sz w:val="28"/>
                          <w:szCs w:val="28"/>
                          <w:highlight w:val="none"/>
                        </w:rPr>
                      </w:pPr>
                      <w:r>
                        <w:rPr>
                          <w:sz w:val="28"/>
                          <w:highlight w:val="none"/>
                        </w:rPr>
                      </w:r>
                      <w:r>
                        <w:rPr>
                          <w:sz w:val="28"/>
                          <w:highlight w:val="none"/>
                        </w:rPr>
                      </w:r>
                    </w:p>
                    <w:p>
                      <w:pPr>
                        <w:ind w:left="5387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highlight w:val="none"/>
                        </w:rPr>
                      </w:r>
                      <w:r>
                        <w:rPr>
                          <w:sz w:val="28"/>
                          <w:highlight w:val="none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Ирбит</w:t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2025</w:t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</w:r>
      <w:r>
        <w:rPr>
          <w:color w:val="333333"/>
          <w:sz w:val="28"/>
          <w:szCs w:val="28"/>
        </w:rPr>
      </w:r>
      <w:r>
        <w:rPr>
          <w:color w:val="333333"/>
          <w:sz w:val="28"/>
          <w:szCs w:val="28"/>
        </w:rPr>
      </w:r>
    </w:p>
    <w:p>
      <w:pPr>
        <w:ind w:firstLine="56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567"/>
        <w:spacing w:before="0" w:beforeAutospacing="0" w:after="0" w:afterAutospacing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</w:r>
      <w:r>
        <w:rPr>
          <w:i/>
          <w:sz w:val="28"/>
          <w:szCs w:val="28"/>
          <w:u w:val="single"/>
        </w:rPr>
      </w:r>
      <w:r>
        <w:rPr>
          <w:i/>
          <w:sz w:val="28"/>
          <w:szCs w:val="28"/>
          <w:u w:val="single"/>
        </w:rPr>
      </w:r>
    </w:p>
    <w:p>
      <w:pPr>
        <w:pStyle w:val="910"/>
        <w:ind w:firstLine="567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567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360" w:lineRule="auto"/>
        <w:rPr>
          <w:sz w:val="28"/>
        </w:rPr>
      </w:pPr>
      <w:r>
        <w:rPr>
          <w:sz w:val="28"/>
        </w:rPr>
        <w:t xml:space="preserve">Сценарий внеклассного мероприятия в начальной школе</w:t>
      </w:r>
      <w:r>
        <w:rPr>
          <w:sz w:val="28"/>
        </w:rPr>
        <w:t xml:space="preserve">.</w:t>
      </w:r>
      <w:r>
        <w:rPr>
          <w:sz w:val="28"/>
        </w:rPr>
      </w:r>
      <w:r>
        <w:rPr>
          <w:sz w:val="28"/>
        </w:rPr>
      </w:r>
    </w:p>
    <w:p>
      <w:pPr>
        <w:pStyle w:val="910"/>
        <w:ind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/>
      <w:bookmarkStart w:id="0" w:name="_GoBack"/>
      <w:r/>
      <w:bookmarkEnd w:id="0"/>
      <w:r>
        <w:rPr>
          <w:sz w:val="28"/>
          <w:szCs w:val="28"/>
        </w:rPr>
        <w:t xml:space="preserve">Тема: «Профессии»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jc w:val="both"/>
        <w:spacing w:before="0" w:beforeAutospacing="0" w:after="0" w:afterAutospacing="0" w:line="360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Класс: 1.</w:t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910"/>
        <w:ind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Цель занятия: формировать представление о разных профессиях.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Дидактические задачи: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numPr>
          <w:ilvl w:val="0"/>
          <w:numId w:val="6"/>
        </w:numPr>
        <w:ind w:left="0"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закрепить знания о разнообразии профессий;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numPr>
          <w:ilvl w:val="0"/>
          <w:numId w:val="6"/>
        </w:numPr>
        <w:ind w:left="0"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формировать умение определять профессию по описанию.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Воспитательные задачи: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numPr>
          <w:ilvl w:val="0"/>
          <w:numId w:val="7"/>
        </w:numPr>
        <w:ind w:left="0"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воспитывать умение работать в группе, в парах;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numPr>
          <w:ilvl w:val="0"/>
          <w:numId w:val="7"/>
        </w:numPr>
        <w:ind w:left="0"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формировать познавательный интерес к людям труда и их профессиям;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numPr>
          <w:ilvl w:val="0"/>
          <w:numId w:val="7"/>
        </w:numPr>
        <w:ind w:left="0"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воспитывать умение слушать и помогать друг другу.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Развивающие задачи: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numPr>
          <w:ilvl w:val="0"/>
          <w:numId w:val="8"/>
        </w:numPr>
        <w:ind w:left="0"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развивать мышление;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numPr>
          <w:ilvl w:val="0"/>
          <w:numId w:val="8"/>
        </w:numPr>
        <w:ind w:left="0"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познавательную </w:t>
      </w:r>
      <w:r>
        <w:rPr>
          <w:sz w:val="28"/>
          <w:szCs w:val="28"/>
        </w:rPr>
        <w:t xml:space="preserve">активность обучающихся;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numPr>
          <w:ilvl w:val="0"/>
          <w:numId w:val="8"/>
        </w:numPr>
        <w:ind w:left="0"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мелкую моторику пальцев.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</w:rPr>
      </w:pPr>
      <w:r>
        <w:rPr>
          <w:sz w:val="28"/>
        </w:rPr>
        <w:t xml:space="preserve">Дидактические средства и оборудование:</w:t>
      </w:r>
      <w:r>
        <w:rPr>
          <w:b/>
          <w:sz w:val="28"/>
        </w:rPr>
        <w:t xml:space="preserve"> </w:t>
      </w:r>
      <w:r>
        <w:rPr>
          <w:sz w:val="28"/>
        </w:rPr>
        <w:t xml:space="preserve">интерактивная доска,</w:t>
      </w:r>
      <w:r>
        <w:rPr>
          <w:b/>
          <w:sz w:val="28"/>
        </w:rPr>
        <w:t xml:space="preserve"> </w:t>
      </w:r>
      <w:r>
        <w:rPr>
          <w:sz w:val="28"/>
        </w:rPr>
        <w:t xml:space="preserve">презентация </w:t>
      </w:r>
      <w:r>
        <w:rPr>
          <w:sz w:val="28"/>
          <w:lang w:val="en-US"/>
        </w:rPr>
        <w:t xml:space="preserve">PowerPoint</w:t>
      </w:r>
      <w:r>
        <w:rPr>
          <w:sz w:val="28"/>
        </w:rPr>
        <w:t xml:space="preserve">, документ-камера, раздаточный материал, планшет, клей, цветные карандаши и фломастеры, ватман. </w:t>
      </w:r>
      <w:r>
        <w:rPr>
          <w:sz w:val="28"/>
        </w:rPr>
      </w:r>
      <w:r>
        <w:rPr>
          <w:sz w:val="28"/>
        </w:rPr>
      </w:r>
    </w:p>
    <w:p>
      <w:pPr>
        <w:ind w:firstLine="709"/>
        <w:jc w:val="both"/>
        <w:spacing w:line="360" w:lineRule="auto"/>
        <w:rPr>
          <w:sz w:val="28"/>
        </w:rPr>
      </w:pPr>
      <w:r>
        <w:rPr>
          <w:sz w:val="28"/>
        </w:rPr>
        <w:t xml:space="preserve">Планируемые результаты:</w:t>
      </w:r>
      <w:r>
        <w:rPr>
          <w:sz w:val="28"/>
        </w:rPr>
      </w:r>
      <w:r>
        <w:rPr>
          <w:sz w:val="28"/>
        </w:rPr>
      </w:r>
    </w:p>
    <w:p>
      <w:pPr>
        <w:ind w:firstLine="709"/>
        <w:jc w:val="both"/>
        <w:spacing w:line="360" w:lineRule="auto"/>
        <w:rPr>
          <w:sz w:val="28"/>
        </w:rPr>
      </w:pPr>
      <w:r>
        <w:rPr>
          <w:sz w:val="28"/>
        </w:rPr>
        <w:t xml:space="preserve">Предметные: сформировано представление о разных профессиях человека.</w:t>
      </w:r>
      <w:r>
        <w:rPr>
          <w:sz w:val="28"/>
        </w:rPr>
      </w:r>
      <w:r>
        <w:rPr>
          <w:sz w:val="28"/>
        </w:rPr>
      </w:r>
    </w:p>
    <w:p>
      <w:pPr>
        <w:ind w:firstLine="709"/>
        <w:jc w:val="both"/>
        <w:spacing w:line="360" w:lineRule="auto"/>
        <w:rPr>
          <w:sz w:val="28"/>
        </w:rPr>
      </w:pPr>
      <w:r>
        <w:rPr>
          <w:sz w:val="28"/>
        </w:rPr>
        <w:t xml:space="preserve">Метапредметные:</w:t>
      </w:r>
      <w:r>
        <w:rPr>
          <w:sz w:val="28"/>
        </w:rPr>
      </w:r>
      <w:r>
        <w:rPr>
          <w:sz w:val="28"/>
        </w:rPr>
      </w:r>
    </w:p>
    <w:p>
      <w:pPr>
        <w:ind w:firstLine="709"/>
        <w:jc w:val="both"/>
        <w:spacing w:line="360" w:lineRule="auto"/>
        <w:rPr>
          <w:sz w:val="28"/>
        </w:rPr>
      </w:pPr>
      <w:r>
        <w:rPr>
          <w:sz w:val="28"/>
        </w:rPr>
        <w:t xml:space="preserve">Познавательные: повышение познавательного интереса.</w:t>
      </w:r>
      <w:r>
        <w:rPr>
          <w:sz w:val="28"/>
        </w:rPr>
      </w:r>
      <w:r>
        <w:rPr>
          <w:sz w:val="28"/>
        </w:rPr>
      </w:r>
    </w:p>
    <w:p>
      <w:pPr>
        <w:ind w:firstLine="709"/>
        <w:jc w:val="both"/>
        <w:spacing w:line="360" w:lineRule="auto"/>
        <w:rPr>
          <w:sz w:val="28"/>
        </w:rPr>
      </w:pPr>
      <w:r>
        <w:rPr>
          <w:sz w:val="28"/>
        </w:rPr>
        <w:t xml:space="preserve">Регулятивные: осуществление контроля своей деятельности.</w:t>
      </w:r>
      <w:r>
        <w:rPr>
          <w:sz w:val="28"/>
        </w:rPr>
      </w:r>
      <w:r>
        <w:rPr>
          <w:sz w:val="28"/>
        </w:rPr>
      </w:r>
    </w:p>
    <w:p>
      <w:pPr>
        <w:ind w:firstLine="709"/>
        <w:jc w:val="both"/>
        <w:spacing w:line="360" w:lineRule="auto"/>
        <w:rPr>
          <w:sz w:val="28"/>
        </w:rPr>
      </w:pPr>
      <w:r>
        <w:rPr>
          <w:sz w:val="28"/>
        </w:rPr>
        <w:t xml:space="preserve">Коммуникативные: развитие навыка учебного сотрудничества с учениками и учителем.</w:t>
      </w:r>
      <w:r>
        <w:rPr>
          <w:sz w:val="28"/>
        </w:rPr>
      </w:r>
      <w:r>
        <w:rPr>
          <w:sz w:val="28"/>
        </w:rPr>
      </w:r>
    </w:p>
    <w:p>
      <w:pPr>
        <w:ind w:firstLine="709"/>
        <w:jc w:val="both"/>
        <w:spacing w:line="360" w:lineRule="auto"/>
        <w:rPr>
          <w:sz w:val="28"/>
        </w:rPr>
      </w:pPr>
      <w:r>
        <w:rPr>
          <w:sz w:val="28"/>
        </w:rPr>
        <w:t xml:space="preserve">Личностные: оценка своего поведения на уроке.</w:t>
      </w:r>
      <w:r>
        <w:rPr>
          <w:sz w:val="28"/>
        </w:rPr>
      </w:r>
      <w:r>
        <w:rPr>
          <w:sz w:val="28"/>
        </w:rPr>
      </w:r>
    </w:p>
    <w:p>
      <w:pPr>
        <w:pStyle w:val="910"/>
        <w:ind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Ведущая технология: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игровая.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Тип занятия: </w:t>
      </w:r>
      <w:r>
        <w:rPr>
          <w:sz w:val="28"/>
          <w:szCs w:val="28"/>
        </w:rPr>
        <w:t xml:space="preserve">внеурочная деятельность.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Вид занятия: досугово-развлекательная деятельность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Методы обучения: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numPr>
          <w:ilvl w:val="0"/>
          <w:numId w:val="4"/>
        </w:numPr>
        <w:ind w:left="0"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наглядные;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numPr>
          <w:ilvl w:val="0"/>
          <w:numId w:val="4"/>
        </w:numPr>
        <w:ind w:left="0"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словесные;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numPr>
          <w:ilvl w:val="0"/>
          <w:numId w:val="4"/>
        </w:numPr>
        <w:ind w:left="0"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практические.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План учебного занятия: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986"/>
        <w:gridCol w:w="4987"/>
      </w:tblGrid>
      <w:tr>
        <w:tblPrEx/>
        <w:trPr/>
        <w:tc>
          <w:tcPr>
            <w:shd w:val="clear" w:color="auto" w:fill="auto"/>
            <w:tcW w:w="4986" w:type="dxa"/>
            <w:textDirection w:val="lrTb"/>
            <w:noWrap w:val="false"/>
          </w:tcPr>
          <w:p>
            <w:pPr>
              <w:pStyle w:val="910"/>
              <w:ind w:firstLine="709"/>
              <w:jc w:val="both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Этап учебного занятия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4987" w:type="dxa"/>
            <w:textDirection w:val="lrTb"/>
            <w:noWrap w:val="false"/>
          </w:tcPr>
          <w:p>
            <w:pPr>
              <w:pStyle w:val="910"/>
              <w:ind w:firstLine="709"/>
              <w:jc w:val="both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Время отводимое на этап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4986" w:type="dxa"/>
            <w:textDirection w:val="lrTb"/>
            <w:noWrap w:val="false"/>
          </w:tcPr>
          <w:p>
            <w:pPr>
              <w:pStyle w:val="910"/>
              <w:ind w:firstLine="709"/>
              <w:jc w:val="both"/>
              <w:spacing w:before="0" w:beforeAutospacing="0" w:after="0" w:afterAutospacing="0" w:line="360" w:lineRule="auto"/>
              <w:rPr>
                <w:szCs w:val="28"/>
              </w:rPr>
            </w:pPr>
            <w:r>
              <w:rPr>
                <w:szCs w:val="28"/>
              </w:rPr>
              <w:t xml:space="preserve">1.</w:t>
            </w:r>
            <w:r>
              <w:rPr>
                <w:szCs w:val="28"/>
              </w:rPr>
              <w:t xml:space="preserve">Организационный этап, мотивация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4987" w:type="dxa"/>
            <w:textDirection w:val="lrTb"/>
            <w:noWrap w:val="false"/>
          </w:tcPr>
          <w:p>
            <w:pPr>
              <w:pStyle w:val="910"/>
              <w:ind w:firstLine="709"/>
              <w:jc w:val="both"/>
              <w:spacing w:before="0" w:beforeAutospacing="0" w:after="0" w:afterAutospacing="0" w:line="360" w:lineRule="auto"/>
              <w:rPr>
                <w:szCs w:val="28"/>
              </w:rPr>
            </w:pPr>
            <w:r>
              <w:rPr>
                <w:szCs w:val="28"/>
              </w:rPr>
              <w:t xml:space="preserve">2 минуты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4986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2.Актуализация знаний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4987" w:type="dxa"/>
            <w:textDirection w:val="lrTb"/>
            <w:noWrap w:val="false"/>
          </w:tcPr>
          <w:p>
            <w:pPr>
              <w:pStyle w:val="910"/>
              <w:ind w:firstLine="709"/>
              <w:jc w:val="both"/>
              <w:spacing w:before="0" w:beforeAutospacing="0" w:after="0" w:afterAutospacing="0" w:line="360" w:lineRule="auto"/>
              <w:rPr>
                <w:szCs w:val="28"/>
              </w:rPr>
            </w:pPr>
            <w:r>
              <w:rPr>
                <w:szCs w:val="28"/>
              </w:rPr>
              <w:t xml:space="preserve">7 минут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4986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3.</w:t>
            </w:r>
            <w:r>
              <w:rPr>
                <w:szCs w:val="28"/>
              </w:rPr>
              <w:t xml:space="preserve">Первичное закрепление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4987" w:type="dxa"/>
            <w:textDirection w:val="lrTb"/>
            <w:noWrap w:val="false"/>
          </w:tcPr>
          <w:p>
            <w:pPr>
              <w:pStyle w:val="910"/>
              <w:ind w:firstLine="709"/>
              <w:jc w:val="both"/>
              <w:spacing w:before="0" w:beforeAutospacing="0" w:after="0" w:afterAutospacing="0" w:line="360" w:lineRule="auto"/>
              <w:rPr>
                <w:szCs w:val="28"/>
              </w:rPr>
            </w:pPr>
            <w:r>
              <w:rPr>
                <w:szCs w:val="28"/>
              </w:rPr>
              <w:t xml:space="preserve">12</w:t>
            </w:r>
            <w:r>
              <w:rPr>
                <w:szCs w:val="28"/>
              </w:rPr>
              <w:t xml:space="preserve"> минут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4986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4.Физкультминутка.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4987" w:type="dxa"/>
            <w:textDirection w:val="lrTb"/>
            <w:noWrap w:val="false"/>
          </w:tcPr>
          <w:p>
            <w:pPr>
              <w:pStyle w:val="910"/>
              <w:ind w:firstLine="709"/>
              <w:jc w:val="both"/>
              <w:spacing w:before="0" w:beforeAutospacing="0" w:after="0" w:afterAutospacing="0" w:line="360" w:lineRule="auto"/>
              <w:rPr>
                <w:szCs w:val="28"/>
              </w:rPr>
            </w:pPr>
            <w:r>
              <w:rPr>
                <w:szCs w:val="28"/>
              </w:rPr>
              <w:t xml:space="preserve">5 минут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4986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5.</w:t>
            </w:r>
            <w:r>
              <w:rPr>
                <w:szCs w:val="28"/>
              </w:rPr>
              <w:t xml:space="preserve">Обобщение и систематизация знаний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4987" w:type="dxa"/>
            <w:textDirection w:val="lrTb"/>
            <w:noWrap w:val="false"/>
          </w:tcPr>
          <w:p>
            <w:pPr>
              <w:pStyle w:val="910"/>
              <w:ind w:firstLine="709"/>
              <w:jc w:val="both"/>
              <w:spacing w:before="0" w:beforeAutospacing="0" w:after="0" w:afterAutospacing="0" w:line="360" w:lineRule="auto"/>
              <w:rPr>
                <w:szCs w:val="28"/>
              </w:rPr>
            </w:pPr>
            <w:r>
              <w:rPr>
                <w:szCs w:val="28"/>
              </w:rPr>
              <w:t xml:space="preserve">10</w:t>
            </w:r>
            <w:r>
              <w:rPr>
                <w:szCs w:val="28"/>
              </w:rPr>
              <w:t xml:space="preserve"> минут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4986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6.Рефлексия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4987" w:type="dxa"/>
            <w:textDirection w:val="lrTb"/>
            <w:noWrap w:val="false"/>
          </w:tcPr>
          <w:p>
            <w:pPr>
              <w:pStyle w:val="910"/>
              <w:ind w:firstLine="709"/>
              <w:jc w:val="both"/>
              <w:spacing w:before="0" w:beforeAutospacing="0" w:after="0" w:afterAutospacing="0" w:line="360" w:lineRule="auto"/>
              <w:rPr>
                <w:szCs w:val="28"/>
              </w:rPr>
            </w:pPr>
            <w:r>
              <w:rPr>
                <w:szCs w:val="28"/>
              </w:rPr>
              <w:t xml:space="preserve">4 </w:t>
            </w:r>
            <w:r>
              <w:rPr>
                <w:szCs w:val="28"/>
              </w:rPr>
              <w:t xml:space="preserve">минуты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4986" w:type="dxa"/>
            <w:textDirection w:val="lrTb"/>
            <w:noWrap w:val="false"/>
          </w:tcPr>
          <w:p>
            <w:pPr>
              <w:pStyle w:val="910"/>
              <w:ind w:firstLine="709"/>
              <w:jc w:val="both"/>
              <w:spacing w:before="0" w:beforeAutospacing="0" w:after="0" w:afterAutospacing="0" w:line="360" w:lineRule="auto"/>
              <w:rPr>
                <w:szCs w:val="28"/>
              </w:rPr>
            </w:pPr>
            <w:r>
              <w:rPr>
                <w:szCs w:val="28"/>
              </w:rPr>
              <w:t xml:space="preserve">Итого: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4987" w:type="dxa"/>
            <w:textDirection w:val="lrTb"/>
            <w:noWrap w:val="false"/>
          </w:tcPr>
          <w:p>
            <w:pPr>
              <w:pStyle w:val="910"/>
              <w:ind w:firstLine="709"/>
              <w:jc w:val="both"/>
              <w:spacing w:before="0" w:beforeAutospacing="0" w:after="0" w:afterAutospacing="0" w:line="360" w:lineRule="auto"/>
              <w:rPr>
                <w:color w:val="ff0000"/>
                <w:szCs w:val="28"/>
              </w:rPr>
            </w:pPr>
            <w:r>
              <w:rPr>
                <w:szCs w:val="28"/>
              </w:rPr>
              <w:t xml:space="preserve">40 минут</w:t>
            </w:r>
            <w:r>
              <w:rPr>
                <w:szCs w:val="28"/>
              </w:rPr>
              <w:t xml:space="preserve"> </w:t>
            </w:r>
            <w:r>
              <w:rPr>
                <w:color w:val="ff0000"/>
                <w:szCs w:val="28"/>
              </w:rPr>
            </w:r>
            <w:r>
              <w:rPr>
                <w:color w:val="ff0000"/>
                <w:szCs w:val="28"/>
              </w:rPr>
            </w:r>
          </w:p>
        </w:tc>
      </w:tr>
    </w:tbl>
    <w:p>
      <w:pPr>
        <w:pStyle w:val="910"/>
        <w:ind w:firstLine="709"/>
        <w:jc w:val="both"/>
        <w:spacing w:before="24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учебного занятия: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40 минут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Ссылка на видеофрагмент внеклассного мероприятия: </w:t>
      </w:r>
      <w:hyperlink r:id="rId12" w:tooltip="https://www.youtube.com/watch?v=sV06FokcEOI&amp;t=1s" w:history="1">
        <w:r>
          <w:rPr>
            <w:rStyle w:val="915"/>
            <w:sz w:val="28"/>
            <w:szCs w:val="28"/>
            <w:u w:val="none"/>
          </w:rPr>
          <w:t xml:space="preserve">https://www.youtube.com/watch?v=sV06FokcEOI&amp;t=1s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Ссылка на  презентацию:    </w:t>
      </w:r>
      <w:hyperlink r:id="rId13" w:tooltip="https://disk.yandex.ru/i/4X-g6x4ALRuoIg" w:history="1">
        <w:r>
          <w:rPr>
            <w:rStyle w:val="915"/>
            <w:sz w:val="28"/>
            <w:szCs w:val="28"/>
            <w:u w:val="none"/>
          </w:rPr>
          <w:t xml:space="preserve">https://disk.yandex.ru/i/4X-g6x4ALRuoIg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C</w:t>
      </w:r>
      <w:r>
        <w:rPr>
          <w:sz w:val="28"/>
          <w:szCs w:val="28"/>
        </w:rPr>
        <w:t xml:space="preserve">сылка на дидактическую игру: </w:t>
      </w:r>
      <w:hyperlink r:id="rId14" w:tooltip="https://learningapps.org/view24897833" w:history="1">
        <w:r>
          <w:rPr>
            <w:rStyle w:val="915"/>
            <w:sz w:val="28"/>
            <w:szCs w:val="28"/>
            <w:u w:val="none"/>
          </w:rPr>
          <w:t xml:space="preserve">https://learningapps.org/view24897833</w:t>
        </w:r>
      </w:hyperlink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567"/>
        <w:jc w:val="both"/>
        <w:spacing w:before="240" w:beforeAutospacing="0" w:after="0" w:line="360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910"/>
        <w:jc w:val="both"/>
        <w:spacing w:before="240" w:beforeAutospacing="0" w:after="0" w:line="360" w:lineRule="auto"/>
        <w:rPr>
          <w:sz w:val="28"/>
          <w:szCs w:val="28"/>
        </w:rPr>
        <w:sectPr>
          <w:footerReference w:type="default" r:id="rId9"/>
          <w:footnotePr/>
          <w:endnotePr/>
          <w:type w:val="nextPage"/>
          <w:pgSz w:w="11906" w:h="16838" w:orient="portrait"/>
          <w:pgMar w:top="1080" w:right="709" w:bottom="1080" w:left="1440" w:header="708" w:footer="708" w:gutter="0"/>
          <w:cols w:num="1" w:sep="0" w:space="708" w:equalWidth="1"/>
          <w:docGrid w:linePitch="360"/>
          <w:titlePg/>
        </w:sect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567"/>
        <w:jc w:val="center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ХОД УЧЕБНОГО ЗАНЯТИЯ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62"/>
        <w:gridCol w:w="4167"/>
        <w:gridCol w:w="3353"/>
        <w:gridCol w:w="2218"/>
        <w:gridCol w:w="2386"/>
      </w:tblGrid>
      <w:tr>
        <w:tblPrEx/>
        <w:trPr>
          <w:trHeight w:val="148"/>
        </w:trPr>
        <w:tc>
          <w:tcPr>
            <w:tcW w:w="900" w:type="pct"/>
            <w:textDirection w:val="lrTb"/>
            <w:noWrap w:val="false"/>
          </w:tcPr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ЭТАП</w:t>
            </w:r>
            <w:r/>
          </w:p>
        </w:tc>
        <w:tc>
          <w:tcPr>
            <w:tcW w:w="1409" w:type="pct"/>
            <w:textDirection w:val="lrTb"/>
            <w:noWrap w:val="false"/>
          </w:tcPr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ДЕЯТЕЛЬНОСТЬ ПЕДАГОГА</w:t>
            </w:r>
            <w:r/>
          </w:p>
        </w:tc>
        <w:tc>
          <w:tcPr>
            <w:tcW w:w="1134" w:type="pct"/>
            <w:textDirection w:val="lrTb"/>
            <w:noWrap w:val="false"/>
          </w:tcPr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ДЕЯТЕЛЬНОСТЬ ОБУЧАЮЩИХСЯ</w:t>
            </w:r>
            <w:r/>
          </w:p>
        </w:tc>
        <w:tc>
          <w:tcPr>
            <w:tcW w:w="750" w:type="pct"/>
            <w:textDirection w:val="lrTb"/>
            <w:noWrap w:val="false"/>
          </w:tcPr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МЕТОДЫ </w:t>
            </w:r>
            <w:r/>
          </w:p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И СРЕДСТВА</w:t>
            </w:r>
            <w:r/>
            <w:r/>
          </w:p>
        </w:tc>
        <w:tc>
          <w:tcPr>
            <w:tcW w:w="807" w:type="pct"/>
            <w:textDirection w:val="lrTb"/>
            <w:noWrap w:val="false"/>
          </w:tcPr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РЕЗУЛЬТАТ</w:t>
            </w:r>
            <w:r/>
          </w:p>
        </w:tc>
      </w:tr>
      <w:tr>
        <w:tblPrEx/>
        <w:trPr>
          <w:trHeight w:val="1006"/>
        </w:trPr>
        <w:tc>
          <w:tcPr>
            <w:tcW w:w="900" w:type="pct"/>
            <w:textDirection w:val="lrTb"/>
            <w:noWrap w:val="false"/>
          </w:tcPr>
          <w:p>
            <w:pPr>
              <w:jc w:val="both"/>
              <w:tabs>
                <w:tab w:val="left" w:pos="225" w:leader="none"/>
              </w:tabs>
            </w:pPr>
            <w:r>
              <w:t xml:space="preserve">1.Организационный этап, мотивация</w:t>
            </w:r>
            <w:r/>
          </w:p>
          <w:p>
            <w:pPr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1409" w:type="pct"/>
            <w:textDirection w:val="lrTb"/>
            <w:noWrap w:val="false"/>
          </w:tcPr>
          <w:p>
            <w:pPr>
              <w:jc w:val="both"/>
            </w:pPr>
            <w:r>
              <w:t xml:space="preserve">-Здравствуйте, ребята! Сегодня я к вам пришла с необы</w:t>
            </w:r>
            <w:r>
              <w:t xml:space="preserve">чной посылкой! Вы можете ее под</w:t>
            </w:r>
            <w:r>
              <w:t xml:space="preserve">ержать. Смотрите какая она</w:t>
            </w:r>
            <w:r>
              <w:t xml:space="preserve">? Л</w:t>
            </w:r>
            <w:r>
              <w:t xml:space="preserve">егкая или тяжелая? Как думаете, что там?</w:t>
            </w:r>
            <w:r/>
          </w:p>
          <w:p>
            <w:pPr>
              <w:jc w:val="both"/>
            </w:pPr>
            <w:r>
              <w:t xml:space="preserve">-Давайте ее откроем. Ребята, что это?</w:t>
            </w:r>
            <w:r/>
          </w:p>
          <w:p>
            <w:pPr>
              <w:jc w:val="both"/>
            </w:pPr>
            <w:r>
              <w:t xml:space="preserve">-Как вы думаете, что это за предметы? Кому они могут принадлежат?</w:t>
            </w:r>
            <w:r/>
          </w:p>
          <w:p>
            <w:pPr>
              <w:jc w:val="both"/>
            </w:pPr>
            <w:r>
              <w:t xml:space="preserve">-Да, ребята, вы правы!</w:t>
            </w:r>
            <w:r/>
          </w:p>
        </w:tc>
        <w:tc>
          <w:tcPr>
            <w:tcW w:w="1134" w:type="pct"/>
            <w:textDirection w:val="lrTb"/>
            <w:noWrap w:val="false"/>
          </w:tcPr>
          <w:p>
            <w:pPr>
              <w:jc w:val="both"/>
            </w:pPr>
            <w:r>
              <w:t xml:space="preserve">Обучающиеся приветствуют друг друга.</w:t>
            </w:r>
            <w:r/>
          </w:p>
          <w:p>
            <w:pPr>
              <w:jc w:val="both"/>
            </w:pPr>
            <w:r>
              <w:t xml:space="preserve">Ответы детей.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-Предметы.</w:t>
            </w:r>
            <w:r/>
          </w:p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-Людям разных профессий.</w:t>
            </w:r>
            <w:r/>
          </w:p>
        </w:tc>
        <w:tc>
          <w:tcPr>
            <w:tcW w:w="750" w:type="pct"/>
            <w:textDirection w:val="lrTb"/>
            <w:noWrap w:val="false"/>
          </w:tcPr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Сюрпризный момент. </w:t>
            </w:r>
            <w:r>
              <w:t xml:space="preserve">Словесный</w:t>
            </w:r>
            <w:r>
              <w:t xml:space="preserve">, </w:t>
            </w:r>
            <w:r>
              <w:t xml:space="preserve"> наглядный метод; наглядные средства.</w:t>
            </w:r>
            <w:r/>
          </w:p>
        </w:tc>
        <w:tc>
          <w:tcPr>
            <w:tcW w:w="807" w:type="pct"/>
            <w:textDirection w:val="lrTb"/>
            <w:noWrap w:val="false"/>
          </w:tcPr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Психологическая готовность к занятию.</w:t>
            </w:r>
            <w:r/>
          </w:p>
        </w:tc>
      </w:tr>
      <w:tr>
        <w:tblPrEx/>
        <w:trPr>
          <w:trHeight w:val="1119"/>
        </w:trPr>
        <w:tc>
          <w:tcPr>
            <w:tcW w:w="900" w:type="pct"/>
            <w:textDirection w:val="lrTb"/>
            <w:noWrap w:val="false"/>
          </w:tcPr>
          <w:p>
            <w:pPr>
              <w:jc w:val="both"/>
            </w:pPr>
            <w:r>
              <w:t xml:space="preserve">2.Актуализация знаний</w:t>
            </w:r>
            <w:r>
              <w:t xml:space="preserve">.</w:t>
            </w:r>
            <w:r/>
          </w:p>
          <w:p>
            <w:pPr>
              <w:pStyle w:val="910"/>
              <w:jc w:val="both"/>
              <w:spacing w:before="0" w:beforeAutospacing="0" w:after="0" w:afterAutospacing="0"/>
            </w:pPr>
            <w:r/>
            <w:r/>
          </w:p>
        </w:tc>
        <w:tc>
          <w:tcPr>
            <w:tcW w:w="1409" w:type="pct"/>
            <w:textDirection w:val="lrTb"/>
            <w:noWrap w:val="false"/>
          </w:tcPr>
          <w:p>
            <w:pPr>
              <w:jc w:val="both"/>
              <w:rPr>
                <w:color w:val="ff0000"/>
              </w:rPr>
            </w:pPr>
            <w:r>
              <w:t xml:space="preserve">-Начать наше занятие я предлагаю с просмотра видеофрагмента </w:t>
            </w:r>
            <w:r>
              <w:t xml:space="preserve">(</w:t>
            </w:r>
            <w:r>
              <w:t xml:space="preserve">видеофрагмент представлен на </w:t>
            </w:r>
            <w:r>
              <w:t xml:space="preserve">слайд</w:t>
            </w:r>
            <w:r>
              <w:t xml:space="preserve">е</w:t>
            </w:r>
            <w:r>
              <w:t xml:space="preserve"> 2</w:t>
            </w:r>
            <w:r>
              <w:t xml:space="preserve">).</w:t>
            </w:r>
            <w:r>
              <w:t xml:space="preserve"> 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  <w:p>
            <w:pPr>
              <w:jc w:val="both"/>
            </w:pPr>
            <w:r>
              <w:t xml:space="preserve">-Как вы думаете, какая тема нашего занятия? Давайте сформулируем цель нашего занятия.</w:t>
            </w:r>
            <w:r/>
          </w:p>
          <w:p>
            <w:pPr>
              <w:jc w:val="both"/>
              <w:shd w:val="clear" w:color="auto" w:fill="ffffff"/>
            </w:pPr>
            <w:r>
              <w:t xml:space="preserve">-Скажите, что нужно, чтобы каждый день с радостью и удовольствием ходить на работу.</w:t>
            </w:r>
            <w:r/>
          </w:p>
          <w:p>
            <w:pPr>
              <w:jc w:val="both"/>
              <w:shd w:val="clear" w:color="auto" w:fill="ffffff"/>
            </w:pPr>
            <w:r>
              <w:t xml:space="preserve">-Да, ребята, ведь каждая профессия хороша по-своему!</w:t>
            </w:r>
            <w:r/>
          </w:p>
          <w:p>
            <w:pPr>
              <w:jc w:val="both"/>
              <w:shd w:val="clear" w:color="auto" w:fill="ffffff"/>
            </w:pPr>
            <w:r>
              <w:t xml:space="preserve">-Я предлагаю вам отправиться в путешествие в мир профессий</w:t>
            </w:r>
            <w:r>
              <w:t xml:space="preserve">! </w:t>
            </w:r>
            <w:r>
              <w:t xml:space="preserve">Ребята, но на чем мы отправимся? </w:t>
            </w:r>
            <w:r/>
          </w:p>
          <w:p>
            <w:pPr>
              <w:jc w:val="both"/>
              <w:shd w:val="clear" w:color="auto" w:fill="ffffff"/>
            </w:pPr>
            <w:r>
              <w:t xml:space="preserve">-Верно, мы отправимся в путешествие на паровозе Тишке. Но чтоб поехать </w:t>
            </w:r>
            <w:r>
              <w:t xml:space="preserve">на поезде, что нам нужно?  </w:t>
            </w:r>
            <w:r/>
          </w:p>
          <w:p>
            <w:pPr>
              <w:jc w:val="both"/>
              <w:shd w:val="clear" w:color="auto" w:fill="ffffff"/>
            </w:pPr>
            <w:r>
              <w:t xml:space="preserve">-Да, нужен билет, поэтому получите билет! Отправляемся! Готовы, ребята? (</w:t>
            </w:r>
            <w:r>
              <w:t xml:space="preserve">Педагог включает </w:t>
            </w:r>
            <w:r>
              <w:t xml:space="preserve">аудиозапись гудков паровоза</w:t>
            </w:r>
            <w:r>
              <w:t xml:space="preserve">, слайд 3</w:t>
            </w:r>
            <w:r>
              <w:t xml:space="preserve">)</w:t>
            </w:r>
            <w:r>
              <w:t xml:space="preserve">.</w:t>
            </w:r>
            <w:r/>
          </w:p>
        </w:tc>
        <w:tc>
          <w:tcPr>
            <w:tcW w:w="1134" w:type="pct"/>
            <w:textDirection w:val="lrTb"/>
            <w:noWrap w:val="false"/>
          </w:tcPr>
          <w:p>
            <w:pPr>
              <w:jc w:val="both"/>
            </w:pPr>
            <w:r>
              <w:t xml:space="preserve">Просматривают видеофрагмент</w:t>
            </w:r>
            <w:r>
              <w:t xml:space="preserve">.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Формулируют тему занятия, цель</w:t>
            </w:r>
            <w:r>
              <w:t xml:space="preserve">.</w:t>
            </w:r>
            <w:r/>
          </w:p>
          <w:p>
            <w:pPr>
              <w:jc w:val="both"/>
            </w:pPr>
            <w:r>
              <w:t xml:space="preserve">Предполагаемые ответы детей: н</w:t>
            </w:r>
            <w:r>
              <w:t xml:space="preserve">айти дело по душе, выбрать такую профессию, чтобы она приносила</w:t>
            </w:r>
            <w:r/>
          </w:p>
          <w:p>
            <w:pPr>
              <w:jc w:val="both"/>
              <w:shd w:val="clear" w:color="auto" w:fill="ffffff"/>
            </w:pPr>
            <w:r>
              <w:t xml:space="preserve">радость и удовольствие.</w:t>
            </w:r>
            <w:r/>
          </w:p>
          <w:p>
            <w:pPr>
              <w:jc w:val="both"/>
              <w:shd w:val="clear" w:color="auto" w:fill="ffffff"/>
            </w:pPr>
            <w:r>
              <w:t xml:space="preserve">-На ковре-самолёте, на поезде и др.</w:t>
            </w:r>
            <w:r/>
          </w:p>
          <w:p>
            <w:pPr>
              <w:jc w:val="both"/>
              <w:shd w:val="clear" w:color="auto" w:fill="ffffff"/>
            </w:pPr>
            <w:r>
              <w:t xml:space="preserve">-Чемодан, билет, документы и др.</w:t>
            </w:r>
            <w:r/>
          </w:p>
          <w:p>
            <w:pPr>
              <w:jc w:val="both"/>
              <w:shd w:val="clear" w:color="auto" w:fill="ffffff"/>
            </w:pPr>
            <w:r/>
            <w:r/>
          </w:p>
          <w:p>
            <w:pPr>
              <w:pStyle w:val="910"/>
              <w:jc w:val="both"/>
              <w:spacing w:before="0" w:beforeAutospacing="0" w:after="0" w:afterAutospacing="0"/>
            </w:pPr>
            <w:r/>
            <w:r/>
          </w:p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-Да!</w:t>
            </w:r>
            <w:r/>
          </w:p>
        </w:tc>
        <w:tc>
          <w:tcPr>
            <w:tcW w:w="750" w:type="pct"/>
            <w:textDirection w:val="lrTb"/>
            <w:noWrap w:val="false"/>
          </w:tcPr>
          <w:p>
            <w:pPr>
              <w:pStyle w:val="910"/>
              <w:jc w:val="both"/>
              <w:spacing w:before="0" w:beforeAutospacing="0" w:after="0" w:afterAutospacing="0"/>
              <w:rPr>
                <w:color w:val="ff0000"/>
              </w:rPr>
            </w:pPr>
            <w:r>
              <w:t xml:space="preserve">Наглядный метод обучения; </w:t>
            </w:r>
            <w:r>
              <w:t xml:space="preserve"> средства ИКТ (</w:t>
            </w:r>
            <w:r>
              <w:t xml:space="preserve">и</w:t>
            </w:r>
            <w:r>
              <w:t xml:space="preserve">нтер</w:t>
            </w:r>
            <w:r>
              <w:t xml:space="preserve">активная доска, слайд с текстом (презентация)</w:t>
            </w:r>
            <w:r>
              <w:t xml:space="preserve">)</w:t>
            </w:r>
            <w:r>
              <w:t xml:space="preserve">; раздаточный материал (</w:t>
            </w:r>
            <w:r>
              <w:t xml:space="preserve">билеты</w:t>
            </w:r>
            <w:r>
              <w:t xml:space="preserve">)</w:t>
            </w:r>
            <w:r>
              <w:t xml:space="preserve">.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  <w:p>
            <w:pPr>
              <w:pStyle w:val="910"/>
              <w:jc w:val="both"/>
              <w:spacing w:before="0" w:beforeAutospacing="0" w:after="0" w:afterAutospacing="0"/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W w:w="807" w:type="pct"/>
            <w:textDirection w:val="lrTb"/>
            <w:noWrap w:val="false"/>
          </w:tcPr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Самостоятельно формулируют тему, цель занятия</w:t>
            </w:r>
            <w:r>
              <w:t xml:space="preserve">.</w:t>
            </w:r>
            <w:r/>
          </w:p>
        </w:tc>
      </w:tr>
      <w:tr>
        <w:tblPrEx/>
        <w:trPr>
          <w:trHeight w:val="992"/>
        </w:trPr>
        <w:tc>
          <w:tcPr>
            <w:tcW w:w="900" w:type="pct"/>
            <w:textDirection w:val="lrTb"/>
            <w:noWrap w:val="false"/>
          </w:tcPr>
          <w:p>
            <w:pPr>
              <w:jc w:val="both"/>
            </w:pPr>
            <w:r>
              <w:t xml:space="preserve">3.</w:t>
            </w:r>
            <w:r>
              <w:t xml:space="preserve">Первичное закрепление.</w:t>
            </w:r>
            <w:r/>
          </w:p>
          <w:p>
            <w:pPr>
              <w:pStyle w:val="910"/>
              <w:ind w:firstLine="567"/>
              <w:jc w:val="both"/>
              <w:spacing w:before="0" w:beforeAutospacing="0" w:after="0" w:afterAutospacing="0"/>
            </w:pPr>
            <w:r/>
            <w:r/>
          </w:p>
        </w:tc>
        <w:tc>
          <w:tcPr>
            <w:tcW w:w="1409" w:type="pct"/>
            <w:textDirection w:val="lrTb"/>
            <w:noWrap w:val="false"/>
          </w:tcPr>
          <w:p>
            <w:pPr>
              <w:jc w:val="both"/>
            </w:pPr>
            <w:r>
              <w:t xml:space="preserve">-И наша первая станция «Угадай профессию».</w:t>
            </w:r>
            <w:r>
              <w:rPr>
                <w:b/>
              </w:rPr>
              <w:t xml:space="preserve"> </w:t>
            </w:r>
            <w:r>
              <w:t xml:space="preserve">Каждому необходимо вытянуть свою загадку и дать ответ. Проверим, какие вы внимательные! </w:t>
            </w:r>
            <w:r/>
          </w:p>
          <w:p>
            <w:pPr>
              <w:jc w:val="both"/>
            </w:pPr>
            <w:r>
              <w:t xml:space="preserve">-Самый сладкий мастер – это кто?</w:t>
            </w:r>
            <w:r/>
          </w:p>
          <w:p>
            <w:pPr>
              <w:jc w:val="both"/>
            </w:pPr>
            <w:r>
              <w:t xml:space="preserve">-Назовите имя самого известного в нашей стране ветеринара.</w:t>
            </w:r>
            <w:r/>
          </w:p>
          <w:p>
            <w:pPr>
              <w:jc w:val="both"/>
            </w:pPr>
            <w:r>
              <w:t xml:space="preserve">-Как звали первую сказочную женщину-лётчицу, которая летала в ступе?</w:t>
            </w:r>
            <w:r/>
          </w:p>
          <w:p>
            <w:pPr>
              <w:jc w:val="both"/>
            </w:pPr>
            <w:r>
              <w:t xml:space="preserve">-Звёздный бухгалтер – это кто?</w:t>
            </w:r>
            <w:r/>
          </w:p>
          <w:p>
            <w:pPr>
              <w:jc w:val="both"/>
            </w:pPr>
            <w:r>
              <w:t xml:space="preserve">-Ухажер за деревьями – это кто? </w:t>
            </w:r>
            <w:r/>
          </w:p>
          <w:p>
            <w:pPr>
              <w:jc w:val="both"/>
            </w:pPr>
            <w:r>
              <w:t xml:space="preserve">-Представители, какой профессии всё время задают детям вопросы, на</w:t>
            </w:r>
            <w:r/>
          </w:p>
          <w:p>
            <w:pPr>
              <w:jc w:val="both"/>
            </w:pPr>
            <w:r>
              <w:t xml:space="preserve">которые сами знают ответы?</w:t>
            </w:r>
            <w:r/>
          </w:p>
          <w:p>
            <w:pPr>
              <w:jc w:val="both"/>
              <w:rPr>
                <w:color w:val="000000"/>
                <w:shd w:val="clear" w:color="auto" w:fill="ffffff"/>
              </w:rPr>
            </w:pPr>
            <w:r>
              <w:t xml:space="preserve">-</w:t>
            </w:r>
            <w:r>
              <w:rPr>
                <w:color w:val="000000"/>
                <w:shd w:val="clear" w:color="auto" w:fill="ffffff"/>
              </w:rPr>
              <w:t xml:space="preserve"> Какой водитель смотрит на землю свысока (парит в облаках)?</w:t>
            </w: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</w:p>
          <w:p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-Преобразователь ткани в одежду – это кто?</w:t>
            </w: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</w:p>
          <w:p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-«Сумчатый» профессионал – это кто?</w:t>
            </w: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</w:p>
          <w:p>
            <w:pPr>
              <w:jc w:val="both"/>
            </w:pPr>
            <w:r>
              <w:rPr>
                <w:color w:val="000000"/>
              </w:rPr>
              <w:t xml:space="preserve">-Кто выносит сор из избы?</w:t>
            </w:r>
            <w:r/>
          </w:p>
          <w:p>
            <w:pPr>
              <w:jc w:val="both"/>
            </w:pPr>
            <w:r>
              <w:t xml:space="preserve">-Отлично справились с заданием, ребята! </w:t>
            </w:r>
            <w:r/>
          </w:p>
          <w:p>
            <w:pPr>
              <w:jc w:val="both"/>
            </w:pPr>
            <w:r>
              <w:t xml:space="preserve">-Теперь нас ждет следующая станция «Профессионалы»</w:t>
            </w:r>
            <w:r>
              <w:t xml:space="preserve">.</w:t>
            </w:r>
            <w:r/>
          </w:p>
          <w:p>
            <w:pPr>
              <w:jc w:val="both"/>
            </w:pPr>
            <w:r>
              <w:t xml:space="preserve">-Сейчас я предлагаю вам выполнить следующее задание, поработать в группах. </w:t>
            </w:r>
            <w:r/>
          </w:p>
          <w:p>
            <w:pPr>
              <w:jc w:val="both"/>
            </w:pPr>
            <w:r>
              <w:t xml:space="preserve">Давайте вспомним правила работы в группе.</w:t>
            </w:r>
            <w:r/>
          </w:p>
          <w:p>
            <w:pPr>
              <w:jc w:val="both"/>
            </w:pPr>
            <w:r>
              <w:t xml:space="preserve">-У вас на столах лежат лист с картинками, вам необходимо определить к</w:t>
            </w:r>
            <w:r>
              <w:t xml:space="preserve">акому</w:t>
            </w:r>
            <w:r>
              <w:t xml:space="preserve"> человеку с профессий принадлежат эти вещи. </w:t>
            </w:r>
            <w:r/>
          </w:p>
          <w:p>
            <w:pPr>
              <w:jc w:val="both"/>
            </w:pPr>
            <w:r>
              <w:t xml:space="preserve">-Давайте посмотрим, что получилось у первой группы</w:t>
            </w:r>
            <w:r>
              <w:t xml:space="preserve"> (проверка через документ камеру).</w:t>
            </w:r>
            <w:r>
              <w:t xml:space="preserve"> </w:t>
            </w:r>
            <w:r/>
          </w:p>
          <w:p>
            <w:pPr>
              <w:jc w:val="both"/>
            </w:pPr>
            <w:r>
              <w:t xml:space="preserve">-Теперь посмотрим результат второй группы. </w:t>
            </w:r>
            <w:r/>
          </w:p>
          <w:p>
            <w:pPr>
              <w:jc w:val="both"/>
            </w:pPr>
            <w:r>
              <w:t xml:space="preserve">-Какие вы молодцы! Справились с заданием!</w:t>
            </w:r>
            <w:r/>
          </w:p>
          <w:p>
            <w:pPr>
              <w:jc w:val="both"/>
            </w:pPr>
            <w:r>
              <w:t xml:space="preserve">-Следующая станция «Головоломка и профессии». Ребята, работать будем в парах. Давайте вспомним правила работы в парах. </w:t>
            </w:r>
            <w:r/>
          </w:p>
          <w:p>
            <w:pPr>
              <w:jc w:val="both"/>
            </w:pPr>
            <w:r>
              <w:t xml:space="preserve">-Перед вами лежит лист розового цвета, вам необходимо расшифровать слово. </w:t>
            </w:r>
            <w:r/>
          </w:p>
          <w:p>
            <w:pPr>
              <w:pStyle w:val="914"/>
              <w:ind w:left="0"/>
              <w:jc w:val="both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1.РВАЧ = В- - - (медработник).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2.ТЁРКА = А - - - - (театральная и кинематографическая профессия).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3.КУЛОН = К - - - - (весёлая цирковая профессия).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4.МАРЛЯ = М - - - - («разноцветный рабочий»).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5.СТАРИНА = С - - - - - - (младший медработник).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6.ВОДОСТОК = С - - - - - - - (животноводческая профессия).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7.КРЕДИТОР = Д - - - - - - - (руководитель предприятия, начальник).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</w:pPr>
            <w:r>
              <w:t xml:space="preserve">-Давайте проверим, что получилось.</w:t>
            </w:r>
            <w:r/>
          </w:p>
          <w:p>
            <w:pPr>
              <w:jc w:val="both"/>
            </w:pPr>
            <w:r>
              <w:t xml:space="preserve">Р</w:t>
            </w:r>
            <w:r>
              <w:t xml:space="preserve">ебята, у всех получилось? Есть ошибки?</w:t>
            </w:r>
            <w:r/>
          </w:p>
        </w:tc>
        <w:tc>
          <w:tcPr>
            <w:tcW w:w="1134" w:type="pct"/>
            <w:textDirection w:val="lrTb"/>
            <w:noWrap w:val="false"/>
          </w:tcPr>
          <w:p>
            <w:pPr>
              <w:jc w:val="both"/>
            </w:pPr>
            <w:r>
              <w:t xml:space="preserve">Слушают педагога.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Вытягивают загадку.</w:t>
            </w:r>
            <w:r/>
          </w:p>
          <w:p>
            <w:pPr>
              <w:jc w:val="both"/>
            </w:pPr>
            <w:r>
              <w:t xml:space="preserve">-Кондитер</w:t>
            </w:r>
            <w:r>
              <w:t xml:space="preserve">.</w:t>
            </w:r>
            <w:r/>
          </w:p>
          <w:p>
            <w:pPr>
              <w:jc w:val="both"/>
            </w:pPr>
            <w:r>
              <w:t xml:space="preserve">-Айболит, ведь он лечил зверей</w:t>
            </w:r>
            <w:r>
              <w:t xml:space="preserve">.</w:t>
            </w:r>
            <w:r/>
          </w:p>
          <w:p>
            <w:pPr>
              <w:jc w:val="both"/>
            </w:pPr>
            <w:r>
              <w:t xml:space="preserve">-Баба-Яга</w:t>
            </w:r>
            <w:r>
              <w:t xml:space="preserve">.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-Астроном</w:t>
            </w:r>
            <w:r>
              <w:t xml:space="preserve">.</w:t>
            </w:r>
            <w:r/>
          </w:p>
          <w:p>
            <w:pPr>
              <w:jc w:val="both"/>
            </w:pPr>
            <w:r>
              <w:t xml:space="preserve">-Садовод, садовник</w:t>
            </w:r>
            <w:r>
              <w:t xml:space="preserve">.</w:t>
            </w:r>
            <w:r/>
          </w:p>
          <w:p>
            <w:pPr>
              <w:jc w:val="both"/>
            </w:pPr>
            <w:r>
              <w:t xml:space="preserve">-Учителя</w:t>
            </w:r>
            <w:r>
              <w:t xml:space="preserve">.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-Пилот, летчик или космонавт.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-Швея.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-Почтальон.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-Уборщица.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Слушают учителя.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Проговаривают правила работы в группе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Выполняют задание: распределение картинок в соответствии с профессией человека</w:t>
            </w:r>
            <w:r>
              <w:t xml:space="preserve">.</w:t>
            </w:r>
            <w:r/>
          </w:p>
          <w:p>
            <w:pPr>
              <w:ind w:firstLine="709"/>
              <w:jc w:val="both"/>
            </w:pPr>
            <w:r>
              <w:t xml:space="preserve">Представитель первой и второй группы показывает через документ камеру, что у них получилось, формулирует несколько предложений. Дети слушают учителя, вспоминают и проговаривают правила работы в парах. </w:t>
            </w:r>
            <w:r/>
          </w:p>
          <w:p>
            <w:pPr>
              <w:jc w:val="both"/>
            </w:pPr>
            <w:r>
              <w:t xml:space="preserve">Дети выполняют задание.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Дети зачитывают по очереди получившиеся варианты, проверяют задание.</w:t>
            </w:r>
            <w:r/>
          </w:p>
        </w:tc>
        <w:tc>
          <w:tcPr>
            <w:tcW w:w="750" w:type="pct"/>
            <w:textDirection w:val="lrTb"/>
            <w:noWrap w:val="false"/>
          </w:tcPr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Дидактические средства (р</w:t>
            </w:r>
            <w:r>
              <w:t xml:space="preserve">аздаточный материал</w:t>
            </w:r>
            <w:r>
              <w:t xml:space="preserve">)</w:t>
            </w:r>
            <w:r>
              <w:t xml:space="preserve">; </w:t>
            </w:r>
            <w:r>
              <w:t xml:space="preserve">средства ИКТ (</w:t>
            </w:r>
            <w:r>
              <w:t xml:space="preserve">документ камера</w:t>
            </w:r>
            <w:r>
              <w:t xml:space="preserve">)</w:t>
            </w:r>
            <w:r>
              <w:t xml:space="preserve">.</w:t>
            </w:r>
            <w:r/>
          </w:p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Наглядные и словесные методы.</w:t>
            </w:r>
            <w:r/>
          </w:p>
        </w:tc>
        <w:tc>
          <w:tcPr>
            <w:tcW w:w="807" w:type="pct"/>
            <w:textDirection w:val="lrTb"/>
            <w:noWrap w:val="false"/>
          </w:tcPr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Обучающиеся</w:t>
            </w:r>
            <w:r/>
          </w:p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вспоминают о разных </w:t>
            </w:r>
            <w:r>
              <w:t xml:space="preserve">профессиях.</w:t>
            </w:r>
            <w:r/>
          </w:p>
        </w:tc>
      </w:tr>
      <w:tr>
        <w:tblPrEx/>
        <w:trPr>
          <w:trHeight w:val="978"/>
        </w:trPr>
        <w:tc>
          <w:tcPr>
            <w:tcW w:w="900" w:type="pct"/>
            <w:textDirection w:val="lrTb"/>
            <w:noWrap w:val="false"/>
          </w:tcPr>
          <w:p>
            <w:pPr>
              <w:jc w:val="both"/>
            </w:pPr>
            <w:r>
              <w:t xml:space="preserve">4.Физкультминутка</w:t>
            </w:r>
            <w:r>
              <w:t xml:space="preserve">.</w:t>
            </w:r>
            <w:r/>
          </w:p>
          <w:p>
            <w:pPr>
              <w:pStyle w:val="910"/>
              <w:ind w:firstLine="567"/>
              <w:jc w:val="both"/>
              <w:spacing w:before="0" w:beforeAutospacing="0" w:after="0" w:afterAutospacing="0"/>
            </w:pPr>
            <w:r/>
            <w:r/>
          </w:p>
        </w:tc>
        <w:tc>
          <w:tcPr>
            <w:tcW w:w="1409" w:type="pct"/>
            <w:textDirection w:val="lrTb"/>
            <w:noWrap w:val="false"/>
          </w:tcPr>
          <w:p>
            <w:pPr>
              <w:jc w:val="both"/>
            </w:pPr>
            <w:r>
              <w:t xml:space="preserve">-Вы, наверно устали, давайте немного отдохнем! Встанем и немного подвигаемся. (Педагог предупреждает о технике безопасности)</w:t>
            </w:r>
            <w:r>
              <w:t xml:space="preserve">.</w:t>
            </w:r>
            <w:r/>
          </w:p>
          <w:p>
            <w:pPr>
              <w:jc w:val="both"/>
            </w:pPr>
            <w:r>
              <w:t xml:space="preserve">Повар варит кашу. </w:t>
            </w:r>
            <w:r/>
          </w:p>
          <w:p>
            <w:pPr>
              <w:jc w:val="both"/>
            </w:pPr>
            <w:r>
              <w:t xml:space="preserve">(Вращением кистей рук)</w:t>
            </w:r>
            <w:r>
              <w:t xml:space="preserve">. </w:t>
            </w:r>
            <w:r/>
          </w:p>
          <w:p>
            <w:pPr>
              <w:jc w:val="both"/>
            </w:pPr>
            <w:r>
              <w:t xml:space="preserve">Плащ портниха шьет. </w:t>
            </w:r>
            <w:r/>
          </w:p>
          <w:p>
            <w:pPr>
              <w:jc w:val="both"/>
            </w:pPr>
            <w:r>
              <w:t xml:space="preserve">(Шагать на месте)</w:t>
            </w:r>
            <w:r>
              <w:t xml:space="preserve">. </w:t>
            </w:r>
            <w:r/>
          </w:p>
          <w:p>
            <w:pPr>
              <w:jc w:val="both"/>
            </w:pPr>
            <w:r>
              <w:t xml:space="preserve">Доктор лечит Машу. </w:t>
            </w:r>
            <w:r/>
          </w:p>
          <w:p>
            <w:pPr>
              <w:jc w:val="both"/>
            </w:pPr>
            <w:r>
              <w:t xml:space="preserve">(Разв</w:t>
            </w:r>
            <w:r>
              <w:t xml:space="preserve">одят руки в стороны). </w:t>
            </w:r>
            <w:r/>
          </w:p>
          <w:p>
            <w:pPr>
              <w:jc w:val="both"/>
            </w:pPr>
            <w:r>
              <w:t xml:space="preserve">Сталь кузнец кует. </w:t>
            </w:r>
            <w:r/>
          </w:p>
          <w:p>
            <w:pPr>
              <w:jc w:val="both"/>
            </w:pPr>
            <w:r>
              <w:t xml:space="preserve">(Хлопки)</w:t>
            </w:r>
            <w:r>
              <w:t xml:space="preserve">.</w:t>
            </w:r>
            <w:r>
              <w:br/>
              <w:t xml:space="preserve">Дровосеки рубят. </w:t>
            </w:r>
            <w:r/>
          </w:p>
          <w:p>
            <w:pPr>
              <w:jc w:val="both"/>
            </w:pPr>
            <w:r>
              <w:t xml:space="preserve">(Наклоны)</w:t>
            </w:r>
            <w:r>
              <w:t xml:space="preserve">.</w:t>
            </w:r>
            <w:r>
              <w:br/>
              <w:t xml:space="preserve">Строят мастера. </w:t>
            </w:r>
            <w:r/>
          </w:p>
          <w:p>
            <w:pPr>
              <w:jc w:val="both"/>
            </w:pPr>
            <w:r>
              <w:t xml:space="preserve">(Наклоны головой)</w:t>
            </w:r>
            <w:r>
              <w:t xml:space="preserve">. </w:t>
            </w:r>
            <w:r/>
          </w:p>
          <w:p>
            <w:pPr>
              <w:jc w:val="both"/>
            </w:pPr>
            <w:r>
              <w:t xml:space="preserve">Что же делать будет, </w:t>
            </w:r>
            <w:r/>
          </w:p>
          <w:p>
            <w:pPr>
              <w:jc w:val="both"/>
            </w:pPr>
            <w:r>
              <w:t xml:space="preserve">Наша детвора?</w:t>
            </w:r>
            <w:r/>
          </w:p>
          <w:p>
            <w:pPr>
              <w:jc w:val="both"/>
            </w:pPr>
            <w:r>
              <w:t xml:space="preserve">(Поднимание плеч)</w:t>
            </w:r>
            <w:r>
              <w:t xml:space="preserve">.</w:t>
            </w:r>
            <w:r/>
          </w:p>
        </w:tc>
        <w:tc>
          <w:tcPr>
            <w:tcW w:w="1134" w:type="pct"/>
            <w:textDirection w:val="lrTb"/>
            <w:noWrap w:val="false"/>
          </w:tcPr>
          <w:p>
            <w:pPr>
              <w:jc w:val="both"/>
            </w:pPr>
            <w:r>
              <w:t xml:space="preserve">Выполняют физкультминутку.</w:t>
            </w:r>
            <w:r/>
          </w:p>
          <w:p>
            <w:pPr>
              <w:pStyle w:val="910"/>
              <w:ind w:firstLine="567"/>
              <w:jc w:val="both"/>
              <w:spacing w:before="0" w:beforeAutospacing="0" w:after="0" w:afterAutospacing="0"/>
            </w:pPr>
            <w:r/>
            <w:r/>
          </w:p>
        </w:tc>
        <w:tc>
          <w:tcPr>
            <w:tcW w:w="750" w:type="pct"/>
            <w:textDirection w:val="lrTb"/>
            <w:noWrap w:val="false"/>
          </w:tcPr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Наглядные методы (демонстрация); </w:t>
            </w:r>
            <w:r/>
          </w:p>
        </w:tc>
        <w:tc>
          <w:tcPr>
            <w:tcW w:w="807" w:type="pct"/>
            <w:textDirection w:val="lrTb"/>
            <w:noWrap w:val="false"/>
          </w:tcPr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Снять эмоциональное напряжение</w:t>
            </w:r>
            <w:r>
              <w:t xml:space="preserve">.</w:t>
            </w:r>
            <w:r/>
          </w:p>
        </w:tc>
      </w:tr>
      <w:tr>
        <w:tblPrEx/>
        <w:trPr>
          <w:trHeight w:val="964"/>
        </w:trPr>
        <w:tc>
          <w:tcPr>
            <w:tcW w:w="900" w:type="pct"/>
            <w:textDirection w:val="lrTb"/>
            <w:noWrap w:val="false"/>
          </w:tcPr>
          <w:p>
            <w:pPr>
              <w:jc w:val="both"/>
            </w:pPr>
            <w:r>
              <w:t xml:space="preserve">5.</w:t>
            </w:r>
            <w:r>
              <w:t xml:space="preserve">Обобщение и систематизация знаний.</w:t>
            </w:r>
            <w:r/>
          </w:p>
          <w:p>
            <w:pPr>
              <w:pStyle w:val="910"/>
              <w:ind w:firstLine="567"/>
              <w:jc w:val="both"/>
              <w:spacing w:before="0" w:beforeAutospacing="0" w:after="0" w:afterAutospacing="0"/>
            </w:pPr>
            <w:r/>
            <w:r/>
          </w:p>
        </w:tc>
        <w:tc>
          <w:tcPr>
            <w:tcW w:w="1409" w:type="pct"/>
            <w:textDirection w:val="lrTb"/>
            <w:noWrap w:val="false"/>
          </w:tcPr>
          <w:p>
            <w:pPr>
              <w:jc w:val="both"/>
            </w:pPr>
            <w:r>
              <w:t xml:space="preserve">-Следующая станция «Загадочные профессии».</w:t>
            </w:r>
            <w:r/>
          </w:p>
          <w:p>
            <w:pPr>
              <w:jc w:val="both"/>
            </w:pPr>
            <w:r>
              <w:t xml:space="preserve">(</w:t>
            </w:r>
            <w:r>
              <w:t xml:space="preserve">Работа с интерактивной доской</w:t>
            </w:r>
            <w:r>
              <w:t xml:space="preserve">).</w:t>
            </w:r>
            <w:r/>
          </w:p>
          <w:p>
            <w:pPr>
              <w:jc w:val="both"/>
            </w:pPr>
            <w:r>
              <w:t xml:space="preserve">-Ребята, перед вами загадка, а вам нужно ее отгадать и выбрать верный </w:t>
            </w:r>
            <w:r>
              <w:t xml:space="preserve">вариант. Слушайте внимательно!</w:t>
            </w:r>
            <w:r/>
          </w:p>
          <w:p>
            <w:pPr>
              <w:jc w:val="both"/>
            </w:pPr>
            <w:r>
              <w:t xml:space="preserve">(ссылка </w:t>
            </w:r>
            <w:hyperlink r:id="rId15" w:tooltip="https://learningapps.org/view24897833" w:history="1">
              <w:r>
                <w:rPr>
                  <w:rStyle w:val="915"/>
                  <w:u w:val="none"/>
                </w:rPr>
                <w:t xml:space="preserve">https://learningapps.org/view24897833</w:t>
              </w:r>
            </w:hyperlink>
            <w:r>
              <w:t xml:space="preserve">)</w:t>
            </w:r>
            <w:r/>
          </w:p>
          <w:p>
            <w:pPr>
              <w:jc w:val="both"/>
            </w:pPr>
            <w:r>
              <w:t xml:space="preserve">-Ребята, кем работаю</w:t>
            </w:r>
            <w:r>
              <w:t xml:space="preserve">т</w:t>
            </w:r>
            <w:r>
              <w:t xml:space="preserve"> ваши родители? Хотели бы вы тоже освоить ту</w:t>
            </w:r>
            <w:r>
              <w:t xml:space="preserve"> </w:t>
            </w:r>
            <w:r>
              <w:t xml:space="preserve">же профессию, что и ваши родители? </w:t>
            </w:r>
            <w:r/>
          </w:p>
          <w:p>
            <w:pPr>
              <w:jc w:val="both"/>
            </w:pPr>
            <w:r>
              <w:t xml:space="preserve">-Чтоб обобщить наши знания, подумайте о том, кем бы вы хотели стать, когда вырастете, почему вы хотели бы выбрать именно эту профессию, а не другую. И отобразить все это на нашем плакате.</w:t>
            </w:r>
            <w:r/>
          </w:p>
          <w:p>
            <w:pPr>
              <w:jc w:val="both"/>
            </w:pPr>
            <w:r>
              <w:t xml:space="preserve">(Педагог повторяет</w:t>
            </w:r>
            <w:r>
              <w:t xml:space="preserve"> правила работы с клеем</w:t>
            </w:r>
            <w:r>
              <w:t xml:space="preserve">)</w:t>
            </w:r>
            <w:r>
              <w:t xml:space="preserve">.</w:t>
            </w:r>
            <w:r/>
          </w:p>
          <w:p>
            <w:pPr>
              <w:jc w:val="both"/>
            </w:pPr>
            <w:r>
              <w:t xml:space="preserve">-Ребята, какие профессии вы выбрали? Почему? </w:t>
            </w:r>
            <w:r/>
          </w:p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-Ребята, почему так важен выбор профессии?</w:t>
            </w:r>
            <w:r/>
          </w:p>
        </w:tc>
        <w:tc>
          <w:tcPr>
            <w:tcW w:w="1134" w:type="pct"/>
            <w:textDirection w:val="lrTb"/>
            <w:noWrap w:val="false"/>
          </w:tcPr>
          <w:p>
            <w:pPr>
              <w:jc w:val="both"/>
            </w:pPr>
            <w:r>
              <w:t xml:space="preserve">Слушают педагога. </w:t>
            </w:r>
            <w:r>
              <w:t xml:space="preserve">Отгадывают загадки</w:t>
            </w:r>
            <w:r>
              <w:t xml:space="preserve">.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Ответы детей</w:t>
            </w:r>
            <w:r>
              <w:t xml:space="preserve">.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Выполняют задание: рисуют плакат</w:t>
            </w:r>
            <w:r>
              <w:t xml:space="preserve">, выбирают профессию.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Ответы детей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Предполагаемые ответы детей: в</w:t>
            </w:r>
            <w:r>
              <w:t xml:space="preserve">ся жизнь будет связана с профессией. Надо учитывать склонности и таланты при выборе профессии. </w:t>
            </w:r>
            <w:r>
              <w:t xml:space="preserve">П</w:t>
            </w:r>
            <w:r>
              <w:t xml:space="preserve">рофессия должна приносить человеку удовольствие, ему должно нравиться то, что он делает. </w:t>
            </w:r>
            <w:r/>
          </w:p>
        </w:tc>
        <w:tc>
          <w:tcPr>
            <w:tcW w:w="750" w:type="pct"/>
            <w:textDirection w:val="lrTb"/>
            <w:noWrap w:val="false"/>
          </w:tcPr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Наглядные средств</w:t>
            </w:r>
            <w:r>
              <w:t xml:space="preserve">а</w:t>
            </w:r>
            <w:r>
              <w:t xml:space="preserve">; средства ИКТ (интерактивная доска); наглядные, </w:t>
            </w:r>
            <w:r>
              <w:t xml:space="preserve">словесные, практические методы.</w:t>
            </w:r>
            <w:r/>
          </w:p>
        </w:tc>
        <w:tc>
          <w:tcPr>
            <w:tcW w:w="807" w:type="pct"/>
            <w:textDirection w:val="lrTb"/>
            <w:noWrap w:val="false"/>
          </w:tcPr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Сформированы</w:t>
            </w:r>
            <w:r>
              <w:t xml:space="preserve"> и закреплены</w:t>
            </w:r>
            <w:r>
              <w:t xml:space="preserve"> знания</w:t>
            </w:r>
            <w:r>
              <w:t xml:space="preserve"> </w:t>
            </w:r>
            <w:r/>
          </w:p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о профессиях человека</w:t>
            </w:r>
            <w:r>
              <w:t xml:space="preserve">.</w:t>
            </w:r>
            <w:r/>
          </w:p>
        </w:tc>
      </w:tr>
      <w:tr>
        <w:tblPrEx/>
        <w:trPr>
          <w:trHeight w:val="1007"/>
        </w:trPr>
        <w:tc>
          <w:tcPr>
            <w:tcW w:w="900" w:type="pct"/>
            <w:textDirection w:val="lrTb"/>
            <w:noWrap w:val="false"/>
          </w:tcPr>
          <w:p>
            <w:pPr>
              <w:jc w:val="both"/>
            </w:pPr>
            <w:r>
              <w:t xml:space="preserve">6.Рефлексия</w:t>
            </w:r>
            <w:r/>
          </w:p>
          <w:p>
            <w:pPr>
              <w:jc w:val="both"/>
            </w:pPr>
            <w:r/>
            <w:r/>
          </w:p>
        </w:tc>
        <w:tc>
          <w:tcPr>
            <w:tcW w:w="1409" w:type="pct"/>
            <w:textDirection w:val="lrTb"/>
            <w:noWrap w:val="false"/>
          </w:tcPr>
          <w:p>
            <w:pPr>
              <w:jc w:val="both"/>
            </w:pPr>
            <w:r>
              <w:t xml:space="preserve">-С какими мы профессиями сегодня познакомились? </w:t>
            </w:r>
            <w:r/>
          </w:p>
          <w:p>
            <w:pPr>
              <w:jc w:val="both"/>
            </w:pPr>
            <w:r>
              <w:t xml:space="preserve">-Что вам больше всего понравилось?</w:t>
            </w:r>
            <w:r/>
          </w:p>
          <w:p>
            <w:pPr>
              <w:jc w:val="both"/>
            </w:pPr>
            <w:r>
              <w:t xml:space="preserve">-Что было для вас трудным?</w:t>
            </w:r>
            <w:r/>
          </w:p>
          <w:p>
            <w:pPr>
              <w:jc w:val="both"/>
            </w:pPr>
            <w:r>
              <w:t xml:space="preserve">-Давайте оценим себя, на обратной стороне билета выберите себя, кто ты был на уроке.</w:t>
            </w:r>
            <w:r/>
          </w:p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-Спасибо ребята, за активную работу, надеюсь, что в будущем вы все выберите интересную и полезную работу и станете мастерами своего дела. До свидания! До новых встреч! </w:t>
            </w:r>
            <w:r/>
          </w:p>
        </w:tc>
        <w:tc>
          <w:tcPr>
            <w:tcW w:w="1134" w:type="pct"/>
            <w:textDirection w:val="lrTb"/>
            <w:noWrap w:val="false"/>
          </w:tcPr>
          <w:p>
            <w:pPr>
              <w:jc w:val="both"/>
            </w:pPr>
            <w:r>
              <w:t xml:space="preserve">-Врач, учитель, электрик, врач, художник, актер и др.</w:t>
            </w:r>
            <w:r/>
          </w:p>
          <w:p>
            <w:pPr>
              <w:jc w:val="both"/>
            </w:pPr>
            <w:r>
              <w:t xml:space="preserve">Выполняют рефлексию</w:t>
            </w:r>
            <w:r>
              <w:t xml:space="preserve">.</w:t>
            </w:r>
            <w:r/>
          </w:p>
          <w:p>
            <w:pPr>
              <w:pStyle w:val="910"/>
              <w:ind w:firstLine="567"/>
              <w:jc w:val="both"/>
              <w:spacing w:before="0" w:beforeAutospacing="0" w:after="0" w:afterAutospacing="0"/>
            </w:pPr>
            <w:r/>
            <w:r/>
          </w:p>
        </w:tc>
        <w:tc>
          <w:tcPr>
            <w:tcW w:w="750" w:type="pct"/>
            <w:textDirection w:val="lrTb"/>
            <w:noWrap w:val="false"/>
          </w:tcPr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Наглядные и словесные методы</w:t>
            </w:r>
            <w:r>
              <w:t xml:space="preserve">.</w:t>
            </w:r>
            <w:r/>
          </w:p>
        </w:tc>
        <w:tc>
          <w:tcPr>
            <w:tcW w:w="807" w:type="pct"/>
            <w:textDirection w:val="lrTb"/>
            <w:noWrap w:val="false"/>
          </w:tcPr>
          <w:p>
            <w:pPr>
              <w:pStyle w:val="910"/>
              <w:jc w:val="both"/>
              <w:spacing w:before="0" w:beforeAutospacing="0" w:after="0" w:afterAutospacing="0"/>
            </w:pPr>
            <w:r>
              <w:t xml:space="preserve">Критически оценивают себя, осознают знания, полученные на уроке</w:t>
            </w:r>
            <w:r>
              <w:t xml:space="preserve">.</w:t>
            </w:r>
            <w:r/>
          </w:p>
        </w:tc>
      </w:tr>
    </w:tbl>
    <w:p>
      <w:pPr>
        <w:pStyle w:val="910"/>
        <w:jc w:val="both"/>
        <w:rPr>
          <w:iCs/>
          <w:sz w:val="28"/>
          <w:szCs w:val="28"/>
        </w:rPr>
        <w:sectPr>
          <w:footerReference w:type="default" r:id="rId10"/>
          <w:footerReference w:type="even" r:id="rId11"/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  <w:r/>
  </w:p>
  <w:p>
    <w:pPr>
      <w:pStyle w:val="91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3"/>
      </w:rPr>
      <w:framePr w:wrap="around" w:vAnchor="text" w:hAnchor="margin" w:xAlign="right" w:y="1"/>
    </w:pPr>
    <w:r>
      <w:rPr>
        <w:rStyle w:val="913"/>
      </w:rPr>
      <w:fldChar w:fldCharType="begin"/>
    </w:r>
    <w:r>
      <w:rPr>
        <w:rStyle w:val="913"/>
      </w:rPr>
      <w:instrText xml:space="preserve">PAGE  </w:instrText>
    </w:r>
    <w:r>
      <w:rPr>
        <w:rStyle w:val="913"/>
      </w:rPr>
      <w:fldChar w:fldCharType="separate"/>
    </w:r>
    <w:r>
      <w:rPr>
        <w:rStyle w:val="913"/>
      </w:rPr>
      <w:t xml:space="preserve">4</w:t>
    </w:r>
    <w:r>
      <w:rPr>
        <w:rStyle w:val="913"/>
      </w:rPr>
      <w:fldChar w:fldCharType="end"/>
    </w:r>
    <w:r>
      <w:rPr>
        <w:rStyle w:val="913"/>
      </w:rPr>
    </w:r>
    <w:r>
      <w:rPr>
        <w:rStyle w:val="913"/>
      </w:rPr>
    </w:r>
  </w:p>
  <w:p>
    <w:pPr>
      <w:pStyle w:val="911"/>
      <w:ind w:right="360"/>
    </w:pPr>
    <w:r/>
    <w:r/>
  </w:p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3"/>
      </w:rPr>
      <w:framePr w:wrap="around" w:vAnchor="text" w:hAnchor="margin" w:xAlign="right" w:y="1"/>
    </w:pPr>
    <w:r>
      <w:rPr>
        <w:rStyle w:val="913"/>
      </w:rPr>
      <w:fldChar w:fldCharType="begin"/>
    </w:r>
    <w:r>
      <w:rPr>
        <w:rStyle w:val="913"/>
      </w:rPr>
      <w:instrText xml:space="preserve">PAGE  </w:instrText>
    </w:r>
    <w:r>
      <w:rPr>
        <w:rStyle w:val="913"/>
      </w:rPr>
      <w:fldChar w:fldCharType="end"/>
    </w:r>
    <w:r>
      <w:rPr>
        <w:rStyle w:val="913"/>
      </w:rPr>
    </w:r>
    <w:r>
      <w:rPr>
        <w:rStyle w:val="913"/>
      </w:rPr>
    </w:r>
  </w:p>
  <w:p>
    <w:pPr>
      <w:pStyle w:val="911"/>
      <w:ind w:right="360"/>
    </w:pPr>
    <w:r/>
    <w:r/>
  </w:p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i w:val="0"/>
        <w:sz w:val="24"/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2">
    <w:name w:val="Heading 1"/>
    <w:basedOn w:val="906"/>
    <w:next w:val="906"/>
    <w:link w:val="73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3">
    <w:name w:val="Heading 1 Char"/>
    <w:basedOn w:val="907"/>
    <w:link w:val="732"/>
    <w:uiPriority w:val="9"/>
    <w:rPr>
      <w:rFonts w:ascii="Arial" w:hAnsi="Arial" w:eastAsia="Arial" w:cs="Arial"/>
      <w:sz w:val="40"/>
      <w:szCs w:val="40"/>
    </w:rPr>
  </w:style>
  <w:style w:type="paragraph" w:styleId="734">
    <w:name w:val="Heading 2"/>
    <w:basedOn w:val="906"/>
    <w:next w:val="906"/>
    <w:link w:val="73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5">
    <w:name w:val="Heading 2 Char"/>
    <w:basedOn w:val="907"/>
    <w:link w:val="734"/>
    <w:uiPriority w:val="9"/>
    <w:rPr>
      <w:rFonts w:ascii="Arial" w:hAnsi="Arial" w:eastAsia="Arial" w:cs="Arial"/>
      <w:sz w:val="34"/>
    </w:rPr>
  </w:style>
  <w:style w:type="paragraph" w:styleId="736">
    <w:name w:val="Heading 3"/>
    <w:basedOn w:val="906"/>
    <w:next w:val="906"/>
    <w:link w:val="73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7">
    <w:name w:val="Heading 3 Char"/>
    <w:basedOn w:val="907"/>
    <w:link w:val="736"/>
    <w:uiPriority w:val="9"/>
    <w:rPr>
      <w:rFonts w:ascii="Arial" w:hAnsi="Arial" w:eastAsia="Arial" w:cs="Arial"/>
      <w:sz w:val="30"/>
      <w:szCs w:val="30"/>
    </w:rPr>
  </w:style>
  <w:style w:type="paragraph" w:styleId="738">
    <w:name w:val="Heading 4"/>
    <w:basedOn w:val="906"/>
    <w:next w:val="906"/>
    <w:link w:val="73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9">
    <w:name w:val="Heading 4 Char"/>
    <w:basedOn w:val="907"/>
    <w:link w:val="738"/>
    <w:uiPriority w:val="9"/>
    <w:rPr>
      <w:rFonts w:ascii="Arial" w:hAnsi="Arial" w:eastAsia="Arial" w:cs="Arial"/>
      <w:b/>
      <w:bCs/>
      <w:sz w:val="26"/>
      <w:szCs w:val="26"/>
    </w:rPr>
  </w:style>
  <w:style w:type="paragraph" w:styleId="740">
    <w:name w:val="Heading 5"/>
    <w:basedOn w:val="906"/>
    <w:next w:val="906"/>
    <w:link w:val="74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1">
    <w:name w:val="Heading 5 Char"/>
    <w:basedOn w:val="907"/>
    <w:link w:val="740"/>
    <w:uiPriority w:val="9"/>
    <w:rPr>
      <w:rFonts w:ascii="Arial" w:hAnsi="Arial" w:eastAsia="Arial" w:cs="Arial"/>
      <w:b/>
      <w:bCs/>
      <w:sz w:val="24"/>
      <w:szCs w:val="24"/>
    </w:rPr>
  </w:style>
  <w:style w:type="paragraph" w:styleId="742">
    <w:name w:val="Heading 6"/>
    <w:basedOn w:val="906"/>
    <w:next w:val="906"/>
    <w:link w:val="74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3">
    <w:name w:val="Heading 6 Char"/>
    <w:basedOn w:val="907"/>
    <w:link w:val="742"/>
    <w:uiPriority w:val="9"/>
    <w:rPr>
      <w:rFonts w:ascii="Arial" w:hAnsi="Arial" w:eastAsia="Arial" w:cs="Arial"/>
      <w:b/>
      <w:bCs/>
      <w:sz w:val="22"/>
      <w:szCs w:val="22"/>
    </w:rPr>
  </w:style>
  <w:style w:type="paragraph" w:styleId="744">
    <w:name w:val="Heading 7"/>
    <w:basedOn w:val="906"/>
    <w:next w:val="906"/>
    <w:link w:val="74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5">
    <w:name w:val="Heading 7 Char"/>
    <w:basedOn w:val="907"/>
    <w:link w:val="74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6">
    <w:name w:val="Heading 8"/>
    <w:basedOn w:val="906"/>
    <w:next w:val="906"/>
    <w:link w:val="7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7">
    <w:name w:val="Heading 8 Char"/>
    <w:basedOn w:val="907"/>
    <w:link w:val="746"/>
    <w:uiPriority w:val="9"/>
    <w:rPr>
      <w:rFonts w:ascii="Arial" w:hAnsi="Arial" w:eastAsia="Arial" w:cs="Arial"/>
      <w:i/>
      <w:iCs/>
      <w:sz w:val="22"/>
      <w:szCs w:val="22"/>
    </w:rPr>
  </w:style>
  <w:style w:type="paragraph" w:styleId="748">
    <w:name w:val="Heading 9"/>
    <w:basedOn w:val="906"/>
    <w:next w:val="906"/>
    <w:link w:val="74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9">
    <w:name w:val="Heading 9 Char"/>
    <w:basedOn w:val="907"/>
    <w:link w:val="748"/>
    <w:uiPriority w:val="9"/>
    <w:rPr>
      <w:rFonts w:ascii="Arial" w:hAnsi="Arial" w:eastAsia="Arial" w:cs="Arial"/>
      <w:i/>
      <w:iCs/>
      <w:sz w:val="21"/>
      <w:szCs w:val="21"/>
    </w:rPr>
  </w:style>
  <w:style w:type="paragraph" w:styleId="750">
    <w:name w:val="No Spacing"/>
    <w:uiPriority w:val="1"/>
    <w:qFormat/>
    <w:pPr>
      <w:spacing w:before="0" w:after="0" w:line="240" w:lineRule="auto"/>
    </w:pPr>
  </w:style>
  <w:style w:type="paragraph" w:styleId="751">
    <w:name w:val="Title"/>
    <w:basedOn w:val="906"/>
    <w:next w:val="906"/>
    <w:link w:val="7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2">
    <w:name w:val="Title Char"/>
    <w:basedOn w:val="907"/>
    <w:link w:val="751"/>
    <w:uiPriority w:val="10"/>
    <w:rPr>
      <w:sz w:val="48"/>
      <w:szCs w:val="48"/>
    </w:rPr>
  </w:style>
  <w:style w:type="paragraph" w:styleId="753">
    <w:name w:val="Subtitle"/>
    <w:basedOn w:val="906"/>
    <w:next w:val="906"/>
    <w:link w:val="754"/>
    <w:uiPriority w:val="11"/>
    <w:qFormat/>
    <w:pPr>
      <w:spacing w:before="200" w:after="200"/>
    </w:pPr>
    <w:rPr>
      <w:sz w:val="24"/>
      <w:szCs w:val="24"/>
    </w:rPr>
  </w:style>
  <w:style w:type="character" w:styleId="754">
    <w:name w:val="Subtitle Char"/>
    <w:basedOn w:val="907"/>
    <w:link w:val="753"/>
    <w:uiPriority w:val="11"/>
    <w:rPr>
      <w:sz w:val="24"/>
      <w:szCs w:val="24"/>
    </w:rPr>
  </w:style>
  <w:style w:type="paragraph" w:styleId="755">
    <w:name w:val="Quote"/>
    <w:basedOn w:val="906"/>
    <w:next w:val="906"/>
    <w:link w:val="756"/>
    <w:uiPriority w:val="29"/>
    <w:qFormat/>
    <w:pPr>
      <w:ind w:left="720" w:right="720"/>
    </w:pPr>
    <w:rPr>
      <w:i/>
    </w:rPr>
  </w:style>
  <w:style w:type="character" w:styleId="756">
    <w:name w:val="Quote Char"/>
    <w:link w:val="755"/>
    <w:uiPriority w:val="29"/>
    <w:rPr>
      <w:i/>
    </w:rPr>
  </w:style>
  <w:style w:type="paragraph" w:styleId="757">
    <w:name w:val="Intense Quote"/>
    <w:basedOn w:val="906"/>
    <w:next w:val="906"/>
    <w:link w:val="75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8">
    <w:name w:val="Intense Quote Char"/>
    <w:link w:val="757"/>
    <w:uiPriority w:val="30"/>
    <w:rPr>
      <w:i/>
    </w:rPr>
  </w:style>
  <w:style w:type="paragraph" w:styleId="759">
    <w:name w:val="Header"/>
    <w:basedOn w:val="906"/>
    <w:link w:val="76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0">
    <w:name w:val="Header Char"/>
    <w:basedOn w:val="907"/>
    <w:link w:val="759"/>
    <w:uiPriority w:val="99"/>
  </w:style>
  <w:style w:type="character" w:styleId="761">
    <w:name w:val="Footer Char"/>
    <w:basedOn w:val="907"/>
    <w:link w:val="911"/>
    <w:uiPriority w:val="99"/>
  </w:style>
  <w:style w:type="paragraph" w:styleId="762">
    <w:name w:val="Caption"/>
    <w:basedOn w:val="906"/>
    <w:next w:val="9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3">
    <w:name w:val="Caption Char"/>
    <w:basedOn w:val="762"/>
    <w:link w:val="911"/>
    <w:uiPriority w:val="99"/>
  </w:style>
  <w:style w:type="table" w:styleId="764">
    <w:name w:val="Table Grid Light"/>
    <w:basedOn w:val="9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Plain Table 1"/>
    <w:basedOn w:val="9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2"/>
    <w:basedOn w:val="90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8">
    <w:name w:val="Plain Table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Plain Table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0">
    <w:name w:val="Grid Table 1 Light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4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2">
    <w:name w:val="Grid Table 4 - Accent 1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3">
    <w:name w:val="Grid Table 4 - Accent 2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Grid Table 4 - Accent 3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5">
    <w:name w:val="Grid Table 4 - Accent 4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Grid Table 4 - Accent 5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7">
    <w:name w:val="Grid Table 4 - Accent 6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8">
    <w:name w:val="Grid Table 5 Dark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9">
    <w:name w:val="Grid Table 5 Dark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02">
    <w:name w:val="Grid Table 5 Dark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5">
    <w:name w:val="Grid Table 6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6">
    <w:name w:val="Grid Table 6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7">
    <w:name w:val="Grid Table 6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8">
    <w:name w:val="Grid Table 6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9">
    <w:name w:val="Grid Table 6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0">
    <w:name w:val="Grid Table 6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6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7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7">
    <w:name w:val="List Table 2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8">
    <w:name w:val="List Table 2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9">
    <w:name w:val="List Table 2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0">
    <w:name w:val="List Table 2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1">
    <w:name w:val="List Table 2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2">
    <w:name w:val="List Table 2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3">
    <w:name w:val="List Table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5 Dark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6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5">
    <w:name w:val="List Table 6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6">
    <w:name w:val="List Table 6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7">
    <w:name w:val="List Table 6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8">
    <w:name w:val="List Table 6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9">
    <w:name w:val="List Table 6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0">
    <w:name w:val="List Table 6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1">
    <w:name w:val="List Table 7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2">
    <w:name w:val="List Table 7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63">
    <w:name w:val="List Table 7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64">
    <w:name w:val="List Table 7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5">
    <w:name w:val="List Table 7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66">
    <w:name w:val="List Table 7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67">
    <w:name w:val="List Table 7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8">
    <w:name w:val="Lined - Accent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9">
    <w:name w:val="Lined - Accent 1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0">
    <w:name w:val="Lined - Accent 2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1">
    <w:name w:val="Lined - Accent 3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2">
    <w:name w:val="Lined - Accent 4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3">
    <w:name w:val="Lined - Accent 5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4">
    <w:name w:val="Lined - Accent 6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5">
    <w:name w:val="Bordered &amp; Lined - Accent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6">
    <w:name w:val="Bordered &amp; Lined - Accent 1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7">
    <w:name w:val="Bordered &amp; Lined - Accent 2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8">
    <w:name w:val="Bordered &amp; Lined - Accent 3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9">
    <w:name w:val="Bordered &amp; Lined - Accent 4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0">
    <w:name w:val="Bordered &amp; Lined - Accent 5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81">
    <w:name w:val="Bordered &amp; Lined - Accent 6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2">
    <w:name w:val="Bordered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3">
    <w:name w:val="Bordered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4">
    <w:name w:val="Bordered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5">
    <w:name w:val="Bordered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6">
    <w:name w:val="Bordered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7">
    <w:name w:val="Bordered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8">
    <w:name w:val="Bordered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9">
    <w:name w:val="footnote text"/>
    <w:basedOn w:val="906"/>
    <w:link w:val="890"/>
    <w:uiPriority w:val="99"/>
    <w:semiHidden/>
    <w:unhideWhenUsed/>
    <w:pPr>
      <w:spacing w:after="40" w:line="240" w:lineRule="auto"/>
    </w:pPr>
    <w:rPr>
      <w:sz w:val="18"/>
    </w:rPr>
  </w:style>
  <w:style w:type="character" w:styleId="890">
    <w:name w:val="Footnote Text Char"/>
    <w:link w:val="889"/>
    <w:uiPriority w:val="99"/>
    <w:rPr>
      <w:sz w:val="18"/>
    </w:rPr>
  </w:style>
  <w:style w:type="character" w:styleId="891">
    <w:name w:val="footnote reference"/>
    <w:basedOn w:val="907"/>
    <w:uiPriority w:val="99"/>
    <w:unhideWhenUsed/>
    <w:rPr>
      <w:vertAlign w:val="superscript"/>
    </w:rPr>
  </w:style>
  <w:style w:type="paragraph" w:styleId="892">
    <w:name w:val="endnote text"/>
    <w:basedOn w:val="906"/>
    <w:link w:val="893"/>
    <w:uiPriority w:val="99"/>
    <w:semiHidden/>
    <w:unhideWhenUsed/>
    <w:pPr>
      <w:spacing w:after="0" w:line="240" w:lineRule="auto"/>
    </w:pPr>
    <w:rPr>
      <w:sz w:val="20"/>
    </w:rPr>
  </w:style>
  <w:style w:type="character" w:styleId="893">
    <w:name w:val="Endnote Text Char"/>
    <w:link w:val="892"/>
    <w:uiPriority w:val="99"/>
    <w:rPr>
      <w:sz w:val="20"/>
    </w:rPr>
  </w:style>
  <w:style w:type="character" w:styleId="894">
    <w:name w:val="endnote reference"/>
    <w:basedOn w:val="907"/>
    <w:uiPriority w:val="99"/>
    <w:semiHidden/>
    <w:unhideWhenUsed/>
    <w:rPr>
      <w:vertAlign w:val="superscript"/>
    </w:rPr>
  </w:style>
  <w:style w:type="paragraph" w:styleId="895">
    <w:name w:val="toc 1"/>
    <w:basedOn w:val="906"/>
    <w:next w:val="906"/>
    <w:uiPriority w:val="39"/>
    <w:unhideWhenUsed/>
    <w:pPr>
      <w:ind w:left="0" w:right="0" w:firstLine="0"/>
      <w:spacing w:after="57"/>
    </w:pPr>
  </w:style>
  <w:style w:type="paragraph" w:styleId="896">
    <w:name w:val="toc 2"/>
    <w:basedOn w:val="906"/>
    <w:next w:val="906"/>
    <w:uiPriority w:val="39"/>
    <w:unhideWhenUsed/>
    <w:pPr>
      <w:ind w:left="283" w:right="0" w:firstLine="0"/>
      <w:spacing w:after="57"/>
    </w:pPr>
  </w:style>
  <w:style w:type="paragraph" w:styleId="897">
    <w:name w:val="toc 3"/>
    <w:basedOn w:val="906"/>
    <w:next w:val="906"/>
    <w:uiPriority w:val="39"/>
    <w:unhideWhenUsed/>
    <w:pPr>
      <w:ind w:left="567" w:right="0" w:firstLine="0"/>
      <w:spacing w:after="57"/>
    </w:pPr>
  </w:style>
  <w:style w:type="paragraph" w:styleId="898">
    <w:name w:val="toc 4"/>
    <w:basedOn w:val="906"/>
    <w:next w:val="906"/>
    <w:uiPriority w:val="39"/>
    <w:unhideWhenUsed/>
    <w:pPr>
      <w:ind w:left="850" w:right="0" w:firstLine="0"/>
      <w:spacing w:after="57"/>
    </w:pPr>
  </w:style>
  <w:style w:type="paragraph" w:styleId="899">
    <w:name w:val="toc 5"/>
    <w:basedOn w:val="906"/>
    <w:next w:val="906"/>
    <w:uiPriority w:val="39"/>
    <w:unhideWhenUsed/>
    <w:pPr>
      <w:ind w:left="1134" w:right="0" w:firstLine="0"/>
      <w:spacing w:after="57"/>
    </w:pPr>
  </w:style>
  <w:style w:type="paragraph" w:styleId="900">
    <w:name w:val="toc 6"/>
    <w:basedOn w:val="906"/>
    <w:next w:val="906"/>
    <w:uiPriority w:val="39"/>
    <w:unhideWhenUsed/>
    <w:pPr>
      <w:ind w:left="1417" w:right="0" w:firstLine="0"/>
      <w:spacing w:after="57"/>
    </w:pPr>
  </w:style>
  <w:style w:type="paragraph" w:styleId="901">
    <w:name w:val="toc 7"/>
    <w:basedOn w:val="906"/>
    <w:next w:val="906"/>
    <w:uiPriority w:val="39"/>
    <w:unhideWhenUsed/>
    <w:pPr>
      <w:ind w:left="1701" w:right="0" w:firstLine="0"/>
      <w:spacing w:after="57"/>
    </w:pPr>
  </w:style>
  <w:style w:type="paragraph" w:styleId="902">
    <w:name w:val="toc 8"/>
    <w:basedOn w:val="906"/>
    <w:next w:val="906"/>
    <w:uiPriority w:val="39"/>
    <w:unhideWhenUsed/>
    <w:pPr>
      <w:ind w:left="1984" w:right="0" w:firstLine="0"/>
      <w:spacing w:after="57"/>
    </w:pPr>
  </w:style>
  <w:style w:type="paragraph" w:styleId="903">
    <w:name w:val="toc 9"/>
    <w:basedOn w:val="906"/>
    <w:next w:val="906"/>
    <w:uiPriority w:val="39"/>
    <w:unhideWhenUsed/>
    <w:pPr>
      <w:ind w:left="2268" w:right="0" w:firstLine="0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basedOn w:val="906"/>
    <w:next w:val="906"/>
    <w:uiPriority w:val="99"/>
    <w:unhideWhenUsed/>
    <w:pPr>
      <w:spacing w:after="0" w:afterAutospacing="0"/>
    </w:pPr>
  </w:style>
  <w:style w:type="paragraph" w:styleId="90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07" w:default="1">
    <w:name w:val="Default Paragraph Font"/>
    <w:uiPriority w:val="1"/>
    <w:semiHidden/>
    <w:unhideWhenUsed/>
  </w:style>
  <w:style w:type="table" w:styleId="90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9" w:default="1">
    <w:name w:val="No List"/>
    <w:uiPriority w:val="99"/>
    <w:semiHidden/>
    <w:unhideWhenUsed/>
  </w:style>
  <w:style w:type="paragraph" w:styleId="910" w:customStyle="1">
    <w:name w:val="Название2"/>
    <w:basedOn w:val="906"/>
    <w:pPr>
      <w:spacing w:before="100" w:beforeAutospacing="1" w:after="100" w:afterAutospacing="1"/>
    </w:pPr>
  </w:style>
  <w:style w:type="paragraph" w:styleId="911">
    <w:name w:val="Footer"/>
    <w:basedOn w:val="906"/>
    <w:link w:val="912"/>
    <w:pPr>
      <w:tabs>
        <w:tab w:val="center" w:pos="4677" w:leader="none"/>
        <w:tab w:val="right" w:pos="9355" w:leader="none"/>
      </w:tabs>
    </w:pPr>
  </w:style>
  <w:style w:type="character" w:styleId="912" w:customStyle="1">
    <w:name w:val="Нижний колонтитул Знак"/>
    <w:basedOn w:val="907"/>
    <w:link w:val="911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13">
    <w:name w:val="page number"/>
    <w:basedOn w:val="907"/>
  </w:style>
  <w:style w:type="paragraph" w:styleId="914">
    <w:name w:val="List Paragraph"/>
    <w:basedOn w:val="906"/>
    <w:uiPriority w:val="34"/>
    <w:qFormat/>
    <w:pPr>
      <w:contextualSpacing/>
      <w:ind w:left="720"/>
    </w:pPr>
  </w:style>
  <w:style w:type="character" w:styleId="915">
    <w:name w:val="Hyperlink"/>
    <w:basedOn w:val="907"/>
    <w:uiPriority w:val="99"/>
    <w:unhideWhenUsed/>
    <w:rPr>
      <w:color w:val="0563c1" w:themeColor="hyperlink"/>
      <w:u w:val="single"/>
    </w:rPr>
  </w:style>
  <w:style w:type="table" w:styleId="916" w:customStyle="1">
    <w:name w:val="Сетка таблицы2"/>
    <w:basedOn w:val="908"/>
    <w:next w:val="917"/>
    <w:uiPriority w:val="5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17">
    <w:name w:val="Table Grid"/>
    <w:basedOn w:val="90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18">
    <w:name w:val="FollowedHyperlink"/>
    <w:basedOn w:val="907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hyperlink" Target="https://www.youtube.com/watch?v=sV06FokcEOI&amp;t=1s" TargetMode="External"/><Relationship Id="rId13" Type="http://schemas.openxmlformats.org/officeDocument/2006/relationships/hyperlink" Target="https://disk.yandex.ru/i/4X-g6x4ALRuoIg" TargetMode="External"/><Relationship Id="rId14" Type="http://schemas.openxmlformats.org/officeDocument/2006/relationships/hyperlink" Target="https://learningapps.org/view24897833" TargetMode="External"/><Relationship Id="rId15" Type="http://schemas.openxmlformats.org/officeDocument/2006/relationships/hyperlink" Target="https://learningapps.org/view2489783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Дарья Владимирова</cp:lastModifiedBy>
  <cp:revision>3</cp:revision>
  <dcterms:created xsi:type="dcterms:W3CDTF">2023-03-21T10:55:00Z</dcterms:created>
  <dcterms:modified xsi:type="dcterms:W3CDTF">2025-04-05T15:18:15Z</dcterms:modified>
</cp:coreProperties>
</file>